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22E" w:rsidRDefault="00000000">
      <w:pPr>
        <w:spacing w:after="65" w:line="259" w:lineRule="auto"/>
        <w:ind w:left="0" w:firstLine="0"/>
      </w:pPr>
      <w:r>
        <w:rPr>
          <w:sz w:val="40"/>
        </w:rPr>
        <w:t xml:space="preserve">GYM TIME HOOPS BIG EVENTS </w:t>
      </w:r>
    </w:p>
    <w:p w:rsidR="00DC022E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DC022E" w:rsidRDefault="00000000">
      <w:pPr>
        <w:spacing w:after="202" w:line="259" w:lineRule="auto"/>
        <w:ind w:left="0" w:firstLine="0"/>
      </w:pPr>
      <w:r>
        <w:rPr>
          <w:sz w:val="24"/>
        </w:rPr>
        <w:t xml:space="preserve">TOURNAMENT RULES  </w:t>
      </w:r>
    </w:p>
    <w:p w:rsidR="00DC022E" w:rsidRDefault="00000000">
      <w:pPr>
        <w:ind w:left="-5"/>
      </w:pPr>
      <w:r>
        <w:t xml:space="preserve">(OSSAA high school rule apply with the following exceptions)  </w:t>
      </w:r>
    </w:p>
    <w:p w:rsidR="00DC022E" w:rsidRDefault="00000000">
      <w:pPr>
        <w:ind w:left="-5"/>
      </w:pPr>
      <w:r>
        <w:rPr>
          <w:u w:val="single" w:color="000000"/>
        </w:rPr>
        <w:t xml:space="preserve"> Home team</w:t>
      </w:r>
      <w:r>
        <w:t xml:space="preserve"> is the first team listed or top team in bracket play and will wear the light jerseys.  </w:t>
      </w:r>
    </w:p>
    <w:p w:rsidR="00DC022E" w:rsidRDefault="00000000">
      <w:pPr>
        <w:ind w:left="-5"/>
      </w:pPr>
      <w:r>
        <w:t xml:space="preserve"> </w:t>
      </w:r>
      <w:r>
        <w:rPr>
          <w:u w:val="single" w:color="000000"/>
        </w:rPr>
        <w:t>Home team</w:t>
      </w:r>
      <w:r>
        <w:t xml:space="preserve"> will sit on the left side of the scorer’s table and warm-up at the opposite end of the court </w:t>
      </w:r>
    </w:p>
    <w:p w:rsidR="00DC022E" w:rsidRDefault="00000000">
      <w:pPr>
        <w:ind w:left="-5"/>
      </w:pPr>
      <w:r>
        <w:rPr>
          <w:u w:val="single" w:color="000000"/>
        </w:rPr>
        <w:t>Visiting team</w:t>
      </w:r>
      <w:r>
        <w:t xml:space="preserve"> is the second team listed and the bottom team in bracket play and will wear the dark jersey. </w:t>
      </w:r>
    </w:p>
    <w:p w:rsidR="00DC022E" w:rsidRDefault="00000000">
      <w:pPr>
        <w:ind w:left="-5"/>
      </w:pPr>
      <w:r>
        <w:rPr>
          <w:u w:val="single" w:color="000000"/>
        </w:rPr>
        <w:t>Visiting team</w:t>
      </w:r>
      <w:r>
        <w:t xml:space="preserve"> will sit on the right side of the scorer’s table and warm up at the opposite end of the court. </w:t>
      </w:r>
    </w:p>
    <w:p w:rsidR="00DC022E" w:rsidRDefault="00000000">
      <w:pPr>
        <w:spacing w:after="32" w:line="453" w:lineRule="auto"/>
        <w:ind w:left="-5" w:right="126"/>
      </w:pPr>
      <w:r>
        <w:rPr>
          <w:u w:val="single" w:color="000000"/>
        </w:rPr>
        <w:t>Teams must provide their own warm up basketballs</w:t>
      </w:r>
      <w:r>
        <w:t xml:space="preserve"> and a game ball will be chosen by the </w:t>
      </w:r>
      <w:proofErr w:type="gramStart"/>
      <w:r>
        <w:t>officials  5</w:t>
      </w:r>
      <w:proofErr w:type="gramEnd"/>
      <w:r>
        <w:t xml:space="preserve"> minutes for warm-up  </w:t>
      </w:r>
    </w:p>
    <w:p w:rsidR="00DC022E" w:rsidRDefault="00000000">
      <w:pPr>
        <w:spacing w:after="256" w:line="259" w:lineRule="auto"/>
        <w:ind w:left="-5"/>
      </w:pPr>
      <w:r>
        <w:rPr>
          <w:u w:val="single" w:color="000000"/>
        </w:rPr>
        <w:t>Stop clock, 15U -17U – 15 minutes halves – 12/6</w:t>
      </w:r>
      <w:r>
        <w:rPr>
          <w:vertAlign w:val="superscript"/>
        </w:rPr>
        <w:t>th</w:t>
      </w:r>
      <w:r>
        <w:rPr>
          <w:u w:val="single" w:color="000000"/>
        </w:rPr>
        <w:t xml:space="preserve"> – 14U/8</w:t>
      </w:r>
      <w:r>
        <w:rPr>
          <w:vertAlign w:val="superscript"/>
        </w:rPr>
        <w:t>th</w:t>
      </w:r>
      <w:r>
        <w:rPr>
          <w:u w:val="single" w:color="000000"/>
        </w:rPr>
        <w:t xml:space="preserve"> 14 Minutes halves</w:t>
      </w:r>
      <w:r>
        <w:t xml:space="preserve"> </w:t>
      </w:r>
    </w:p>
    <w:p w:rsidR="00DC022E" w:rsidRDefault="00000000">
      <w:pPr>
        <w:spacing w:after="283" w:line="259" w:lineRule="auto"/>
        <w:ind w:left="-5"/>
      </w:pPr>
      <w:r>
        <w:rPr>
          <w:u w:val="single" w:color="000000"/>
        </w:rPr>
        <w:t>7U/1</w:t>
      </w:r>
      <w:r>
        <w:rPr>
          <w:vertAlign w:val="superscript"/>
        </w:rPr>
        <w:t>st</w:t>
      </w:r>
      <w:r>
        <w:rPr>
          <w:u w:val="single" w:color="000000"/>
        </w:rPr>
        <w:t xml:space="preserve">   – 11U/6</w:t>
      </w:r>
      <w:r>
        <w:rPr>
          <w:vertAlign w:val="superscript"/>
        </w:rPr>
        <w:t>th</w:t>
      </w:r>
      <w:r>
        <w:rPr>
          <w:u w:val="single" w:color="000000"/>
        </w:rPr>
        <w:t xml:space="preserve"> = </w:t>
      </w:r>
      <w:proofErr w:type="gramStart"/>
      <w:r>
        <w:rPr>
          <w:u w:val="single" w:color="000000"/>
        </w:rPr>
        <w:t>12 minute</w:t>
      </w:r>
      <w:proofErr w:type="gramEnd"/>
      <w:r>
        <w:rPr>
          <w:u w:val="single" w:color="000000"/>
        </w:rPr>
        <w:t xml:space="preserve"> halves –</w:t>
      </w:r>
      <w:r>
        <w:t xml:space="preserve">  </w:t>
      </w:r>
    </w:p>
    <w:p w:rsidR="00DC022E" w:rsidRDefault="00000000">
      <w:pPr>
        <w:spacing w:after="211" w:line="259" w:lineRule="auto"/>
        <w:ind w:left="0" w:firstLine="0"/>
      </w:pPr>
      <w:r>
        <w:rPr>
          <w:sz w:val="28"/>
          <w:u w:val="single" w:color="000000"/>
        </w:rPr>
        <w:t>Over Time</w:t>
      </w:r>
      <w:r>
        <w:rPr>
          <w:sz w:val="28"/>
        </w:rPr>
        <w:t xml:space="preserve"> </w:t>
      </w:r>
    </w:p>
    <w:p w:rsidR="00DC022E" w:rsidRDefault="00000000">
      <w:pPr>
        <w:numPr>
          <w:ilvl w:val="0"/>
          <w:numId w:val="1"/>
        </w:numPr>
        <w:spacing w:after="229" w:line="259" w:lineRule="auto"/>
        <w:ind w:hanging="158"/>
      </w:pPr>
      <w:r>
        <w:rPr>
          <w:u w:val="single" w:color="000000"/>
        </w:rPr>
        <w:t>minute first overtime period – Sudden death 2</w:t>
      </w:r>
      <w:r>
        <w:rPr>
          <w:vertAlign w:val="superscript"/>
        </w:rPr>
        <w:t>nd</w:t>
      </w:r>
      <w:r>
        <w:rPr>
          <w:u w:val="single" w:color="000000"/>
        </w:rPr>
        <w:t xml:space="preserve"> overtime</w:t>
      </w:r>
      <w:r>
        <w:t xml:space="preserve">  </w:t>
      </w:r>
    </w:p>
    <w:p w:rsidR="00DC022E" w:rsidRDefault="00000000">
      <w:pPr>
        <w:ind w:left="-5"/>
      </w:pPr>
      <w:r>
        <w:rPr>
          <w:u w:val="single" w:color="000000"/>
        </w:rPr>
        <w:t xml:space="preserve">Shoot one </w:t>
      </w:r>
      <w:r w:rsidR="004C632D">
        <w:rPr>
          <w:u w:val="single" w:color="000000"/>
        </w:rPr>
        <w:t>double</w:t>
      </w:r>
      <w:r>
        <w:t xml:space="preserve"> (</w:t>
      </w:r>
      <w:r>
        <w:rPr>
          <w:u w:val="single" w:color="000000"/>
        </w:rPr>
        <w:t>bonus</w:t>
      </w:r>
      <w:r>
        <w:t xml:space="preserve">) on the </w:t>
      </w:r>
      <w:r w:rsidR="004C632D">
        <w:t>10</w:t>
      </w:r>
      <w:r>
        <w:rPr>
          <w:u w:val="single" w:color="000000"/>
        </w:rPr>
        <w:t>th foul</w:t>
      </w:r>
      <w:r>
        <w:t xml:space="preserve"> of each half</w:t>
      </w:r>
    </w:p>
    <w:p w:rsidR="00DC022E" w:rsidRDefault="00000000">
      <w:pPr>
        <w:numPr>
          <w:ilvl w:val="0"/>
          <w:numId w:val="1"/>
        </w:numPr>
        <w:spacing w:after="257"/>
        <w:ind w:hanging="158"/>
      </w:pPr>
      <w:r>
        <w:rPr>
          <w:u w:val="single" w:color="000000"/>
        </w:rPr>
        <w:t>Time outs per game</w:t>
      </w:r>
      <w:r>
        <w:t xml:space="preserve"> - One (1) additional time out for each overtime period  </w:t>
      </w:r>
    </w:p>
    <w:p w:rsidR="00DC022E" w:rsidRDefault="00000000">
      <w:pPr>
        <w:spacing w:after="175" w:line="259" w:lineRule="auto"/>
        <w:ind w:left="0" w:firstLine="0"/>
      </w:pPr>
      <w:r>
        <w:rPr>
          <w:sz w:val="28"/>
        </w:rPr>
        <w:t xml:space="preserve"> Tie Breaker for Pool Play  </w:t>
      </w:r>
    </w:p>
    <w:p w:rsidR="00DC022E" w:rsidRDefault="00000000">
      <w:pPr>
        <w:ind w:left="-5"/>
      </w:pPr>
      <w:r>
        <w:t xml:space="preserve">Two (2) teams tied – </w:t>
      </w:r>
      <w:proofErr w:type="gramStart"/>
      <w:r>
        <w:t>head to head</w:t>
      </w:r>
      <w:proofErr w:type="gramEnd"/>
      <w:r>
        <w:t xml:space="preserve"> competition  </w:t>
      </w:r>
    </w:p>
    <w:p w:rsidR="00DC022E" w:rsidRDefault="00000000">
      <w:pPr>
        <w:ind w:left="-5"/>
      </w:pPr>
      <w:r>
        <w:t xml:space="preserve">Two (2) teams tied but didn’t play </w:t>
      </w:r>
      <w:proofErr w:type="gramStart"/>
      <w:r>
        <w:t>head to head</w:t>
      </w:r>
      <w:proofErr w:type="gramEnd"/>
      <w:r>
        <w:t xml:space="preserve"> competition- points differential in pool  </w:t>
      </w:r>
    </w:p>
    <w:p w:rsidR="00DC022E" w:rsidRDefault="00000000">
      <w:pPr>
        <w:ind w:left="-5"/>
      </w:pPr>
      <w:r>
        <w:t xml:space="preserve">Three (3) teams tied- points involving those (3) teams only  </w:t>
      </w:r>
    </w:p>
    <w:p w:rsidR="00DC022E" w:rsidRDefault="00000000">
      <w:pPr>
        <w:ind w:left="-5"/>
      </w:pPr>
      <w:r>
        <w:t xml:space="preserve">Four (4) teams tied – points involving all four (4) teams  </w:t>
      </w:r>
    </w:p>
    <w:p w:rsidR="00DC022E" w:rsidRDefault="00000000">
      <w:pPr>
        <w:spacing w:line="259" w:lineRule="auto"/>
        <w:ind w:left="0" w:firstLine="0"/>
      </w:pPr>
      <w:r>
        <w:rPr>
          <w:sz w:val="24"/>
          <w:u w:val="single" w:color="000000"/>
        </w:rPr>
        <w:t>Clock will run in the second half if there is a 20 point or more lead</w:t>
      </w:r>
      <w:r>
        <w:rPr>
          <w:sz w:val="24"/>
        </w:rPr>
        <w:t xml:space="preserve"> </w:t>
      </w:r>
    </w:p>
    <w:p w:rsidR="00DC022E" w:rsidRDefault="00000000">
      <w:pPr>
        <w:ind w:left="-5"/>
      </w:pPr>
      <w:r>
        <w:t xml:space="preserve">Maximum points for a win or a loss is 15 points  </w:t>
      </w:r>
    </w:p>
    <w:p w:rsidR="00DC022E" w:rsidRDefault="00000000">
      <w:pPr>
        <w:ind w:left="-5"/>
      </w:pPr>
      <w:r>
        <w:t xml:space="preserve"> Team White +15 Team Blue –15  </w:t>
      </w:r>
    </w:p>
    <w:p w:rsidR="00DC022E" w:rsidRDefault="00000000">
      <w:pPr>
        <w:ind w:left="-5"/>
      </w:pPr>
      <w:r>
        <w:lastRenderedPageBreak/>
        <w:t xml:space="preserve"> Ejections (Coaches and Players) Any player or coach ejected will not be allowed to participate in their next game </w:t>
      </w:r>
    </w:p>
    <w:sectPr w:rsidR="00DC022E">
      <w:pgSz w:w="12240" w:h="15840"/>
      <w:pgMar w:top="1440" w:right="150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23E6"/>
    <w:multiLevelType w:val="hybridMultilevel"/>
    <w:tmpl w:val="D10EC782"/>
    <w:lvl w:ilvl="0" w:tplc="5C34C5B6">
      <w:start w:val="2"/>
      <w:numFmt w:val="decimal"/>
      <w:lvlText w:val="%1"/>
      <w:lvlJc w:val="left"/>
      <w:pPr>
        <w:ind w:left="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FD20C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723A7D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E0A35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EDDC9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8B8A5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34FAA1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770C70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EC238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8433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2E"/>
    <w:rsid w:val="004C632D"/>
    <w:rsid w:val="00DC022E"/>
    <w:rsid w:val="00E7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7819C"/>
  <w15:docId w15:val="{E3A3C3C6-46BB-B84D-8470-54DC4FA4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9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Big Weekend TOURNAMENT RULES.docx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Big Weekend TOURNAMENT RULES.docx</dc:title>
  <dc:subject/>
  <dc:creator>Eckles Pinder</dc:creator>
  <cp:keywords/>
  <cp:lastModifiedBy>Eckles Pinder</cp:lastModifiedBy>
  <cp:revision>2</cp:revision>
  <cp:lastPrinted>2024-04-05T17:54:00Z</cp:lastPrinted>
  <dcterms:created xsi:type="dcterms:W3CDTF">2024-04-06T00:30:00Z</dcterms:created>
  <dcterms:modified xsi:type="dcterms:W3CDTF">2024-04-06T00:30:00Z</dcterms:modified>
</cp:coreProperties>
</file>