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48E162" w14:textId="5E7B573B" w:rsidR="00950BEC" w:rsidRPr="00B156F8" w:rsidRDefault="00950BEC" w:rsidP="00950BEC">
      <w:pPr>
        <w:jc w:val="center"/>
        <w:rPr>
          <w:sz w:val="36"/>
          <w:szCs w:val="36"/>
        </w:rPr>
      </w:pPr>
      <w:r w:rsidRPr="00B156F8">
        <w:rPr>
          <w:sz w:val="36"/>
          <w:szCs w:val="36"/>
        </w:rPr>
        <w:t>2024 EOT</w:t>
      </w:r>
      <w:r w:rsidR="001E1760">
        <w:rPr>
          <w:sz w:val="36"/>
          <w:szCs w:val="36"/>
        </w:rPr>
        <w:t xml:space="preserve"> </w:t>
      </w:r>
      <w:r w:rsidR="0055797B">
        <w:rPr>
          <w:sz w:val="36"/>
          <w:szCs w:val="36"/>
        </w:rPr>
        <w:t>NW SHOWCASE</w:t>
      </w:r>
      <w:r w:rsidRPr="00B156F8">
        <w:rPr>
          <w:sz w:val="36"/>
          <w:szCs w:val="36"/>
        </w:rPr>
        <w:t xml:space="preserve"> TOURNAMENT RULES</w:t>
      </w:r>
    </w:p>
    <w:p w14:paraId="52653C3A" w14:textId="77777777" w:rsidR="00950BEC" w:rsidRDefault="00950BEC"/>
    <w:p w14:paraId="7123420A" w14:textId="77777777" w:rsidR="00950BEC" w:rsidRPr="00950BEC" w:rsidRDefault="00B13FCC">
      <w:pPr>
        <w:rPr>
          <w:sz w:val="32"/>
          <w:szCs w:val="32"/>
        </w:rPr>
      </w:pPr>
      <w:r w:rsidRPr="00950BEC">
        <w:rPr>
          <w:sz w:val="32"/>
          <w:szCs w:val="32"/>
        </w:rPr>
        <w:t xml:space="preserve">GAME TIME: </w:t>
      </w:r>
    </w:p>
    <w:p w14:paraId="317D0F70" w14:textId="5C65EB54" w:rsidR="00950BEC" w:rsidRDefault="00B13FCC">
      <w:r>
        <w:t>1. Four 1</w:t>
      </w:r>
      <w:r w:rsidR="001E1760">
        <w:t>2</w:t>
      </w:r>
      <w:r>
        <w:t xml:space="preserve">-minute quarters - running clock. </w:t>
      </w:r>
      <w:r w:rsidR="006A2F1F">
        <w:t>Games</w:t>
      </w:r>
      <w:r w:rsidR="00202B5D">
        <w:t xml:space="preserve"> </w:t>
      </w:r>
      <w:r w:rsidR="001E1760">
        <w:t>will start</w:t>
      </w:r>
      <w:r w:rsidR="00202B5D">
        <w:t xml:space="preserve"> every 70 minutes</w:t>
      </w:r>
      <w:r w:rsidR="006A2F1F">
        <w:t>.</w:t>
      </w:r>
    </w:p>
    <w:p w14:paraId="393504BC" w14:textId="52433FA8" w:rsidR="00950BEC" w:rsidRDefault="00B13FCC">
      <w:r>
        <w:t xml:space="preserve">2. CLOCK STOPS THE LAST </w:t>
      </w:r>
      <w:r w:rsidR="00CF3F72">
        <w:t xml:space="preserve">2 </w:t>
      </w:r>
      <w:r>
        <w:t>MINUTE</w:t>
      </w:r>
      <w:r w:rsidR="00CF3F72">
        <w:t>S</w:t>
      </w:r>
      <w:r>
        <w:t xml:space="preserve"> OF THE </w:t>
      </w:r>
      <w:r w:rsidR="00CF3F72">
        <w:t>FOURTH QUARTER</w:t>
      </w:r>
      <w:r>
        <w:t xml:space="preserve"> UNLESS A TEAM IS UP BY </w:t>
      </w:r>
      <w:r w:rsidR="00B156F8">
        <w:t>15</w:t>
      </w:r>
      <w:r>
        <w:t xml:space="preserve"> POINTS</w:t>
      </w:r>
      <w:r w:rsidR="00CF3F72">
        <w:t xml:space="preserve"> OR MORE</w:t>
      </w:r>
      <w:r>
        <w:t xml:space="preserve">. </w:t>
      </w:r>
    </w:p>
    <w:p w14:paraId="1B125B26" w14:textId="688B1223" w:rsidR="00950BEC" w:rsidRDefault="00B13FCC">
      <w:r>
        <w:t xml:space="preserve">3. If the clock runs out during free throws, the ref will send teams to the bench until </w:t>
      </w:r>
      <w:r w:rsidR="006A2F1F">
        <w:t>the shooter</w:t>
      </w:r>
      <w:r>
        <w:t xml:space="preserve"> is done and that will signify the end of </w:t>
      </w:r>
      <w:r w:rsidR="00CF3F72">
        <w:t>play for that</w:t>
      </w:r>
      <w:r>
        <w:t xml:space="preserve"> </w:t>
      </w:r>
      <w:r w:rsidR="00CF3F72">
        <w:t>period.</w:t>
      </w:r>
      <w:r>
        <w:t xml:space="preserve"> </w:t>
      </w:r>
    </w:p>
    <w:p w14:paraId="3D284125" w14:textId="42037E55" w:rsidR="00B13FCC" w:rsidRDefault="00B13FCC">
      <w:r>
        <w:t>4. Clock stops on all timeouts.</w:t>
      </w:r>
    </w:p>
    <w:p w14:paraId="7DC41ADE" w14:textId="77777777" w:rsidR="00950BEC" w:rsidRPr="00950BEC" w:rsidRDefault="00B13FCC">
      <w:pPr>
        <w:rPr>
          <w:sz w:val="32"/>
          <w:szCs w:val="32"/>
        </w:rPr>
      </w:pPr>
      <w:r w:rsidRPr="00950BEC">
        <w:rPr>
          <w:sz w:val="32"/>
          <w:szCs w:val="32"/>
        </w:rPr>
        <w:t xml:space="preserve">TIMEOUTS: </w:t>
      </w:r>
    </w:p>
    <w:p w14:paraId="424A9CE1" w14:textId="77777777" w:rsidR="00950BEC" w:rsidRDefault="00B13FCC">
      <w:r>
        <w:t xml:space="preserve">1. Three timeouts per game. </w:t>
      </w:r>
    </w:p>
    <w:p w14:paraId="6BB5B887" w14:textId="77777777" w:rsidR="00950BEC" w:rsidRDefault="00B13FCC">
      <w:r>
        <w:t xml:space="preserve">2. Timeouts do not carry over to overtime. Each team will be given one timeout in the first overtime. </w:t>
      </w:r>
    </w:p>
    <w:p w14:paraId="6625986E" w14:textId="77777777" w:rsidR="00950BEC" w:rsidRDefault="00B13FCC">
      <w:r>
        <w:t xml:space="preserve">3. No timeouts in the sudden death overtime. </w:t>
      </w:r>
    </w:p>
    <w:p w14:paraId="5BF0846A" w14:textId="77777777" w:rsidR="00950BEC" w:rsidRPr="00950BEC" w:rsidRDefault="00B13FCC">
      <w:pPr>
        <w:rPr>
          <w:sz w:val="32"/>
          <w:szCs w:val="32"/>
        </w:rPr>
      </w:pPr>
      <w:r w:rsidRPr="00950BEC">
        <w:rPr>
          <w:sz w:val="32"/>
          <w:szCs w:val="32"/>
        </w:rPr>
        <w:t xml:space="preserve">OVERTIMES: </w:t>
      </w:r>
    </w:p>
    <w:p w14:paraId="79F127A2" w14:textId="74286927" w:rsidR="00950BEC" w:rsidRDefault="00B13FCC">
      <w:r>
        <w:t xml:space="preserve">1. First overtime is </w:t>
      </w:r>
      <w:r w:rsidR="00950BEC">
        <w:t>2</w:t>
      </w:r>
      <w:r>
        <w:t xml:space="preserve"> minutes </w:t>
      </w:r>
      <w:r w:rsidR="00950BEC">
        <w:t>of</w:t>
      </w:r>
      <w:r>
        <w:t xml:space="preserve"> stop clock.</w:t>
      </w:r>
      <w:r w:rsidR="00CF3F72">
        <w:t xml:space="preserve"> Timeouts do not carry over from regulation. </w:t>
      </w:r>
      <w:r>
        <w:t xml:space="preserve"> </w:t>
      </w:r>
      <w:r w:rsidR="00950BEC">
        <w:t>One timeout is given</w:t>
      </w:r>
      <w:r w:rsidR="00CF3F72">
        <w:t xml:space="preserve"> to each team</w:t>
      </w:r>
      <w:r w:rsidR="00950BEC">
        <w:t xml:space="preserve">. </w:t>
      </w:r>
    </w:p>
    <w:p w14:paraId="6032613F" w14:textId="28ECDD49" w:rsidR="00950BEC" w:rsidRDefault="00B13FCC">
      <w:r>
        <w:t xml:space="preserve">2. </w:t>
      </w:r>
      <w:r w:rsidR="00CF3F72">
        <w:t xml:space="preserve">The </w:t>
      </w:r>
      <w:r>
        <w:t>2</w:t>
      </w:r>
      <w:proofErr w:type="gramStart"/>
      <w:r w:rsidR="00CF3F72" w:rsidRPr="00CF3F72">
        <w:rPr>
          <w:vertAlign w:val="superscript"/>
        </w:rPr>
        <w:t>nd</w:t>
      </w:r>
      <w:r w:rsidR="00CF3F72">
        <w:t xml:space="preserve"> </w:t>
      </w:r>
      <w:r>
        <w:t xml:space="preserve"> overtime</w:t>
      </w:r>
      <w:proofErr w:type="gramEnd"/>
      <w:r>
        <w:t xml:space="preserve"> is sudden death: First team to score </w:t>
      </w:r>
      <w:r w:rsidR="00CF3F72">
        <w:t xml:space="preserve">wins </w:t>
      </w:r>
      <w:r>
        <w:t xml:space="preserve">– </w:t>
      </w:r>
      <w:r w:rsidR="00CF3F72">
        <w:t>n</w:t>
      </w:r>
      <w:r>
        <w:t xml:space="preserve">o timeouts. </w:t>
      </w:r>
    </w:p>
    <w:p w14:paraId="5C2EBC4C" w14:textId="0FD956DC" w:rsidR="00950BEC" w:rsidRDefault="00B13FCC">
      <w:r>
        <w:t>3. Championship Tournament Game</w:t>
      </w:r>
      <w:r w:rsidR="00950BEC">
        <w:t>s</w:t>
      </w:r>
      <w:r>
        <w:t xml:space="preserve">: </w:t>
      </w:r>
      <w:r w:rsidR="00950BEC">
        <w:t>O</w:t>
      </w:r>
      <w:r>
        <w:t>vertime will play</w:t>
      </w:r>
      <w:r w:rsidR="00950BEC">
        <w:t xml:space="preserve"> </w:t>
      </w:r>
      <w:r>
        <w:t>2</w:t>
      </w:r>
      <w:r w:rsidR="00950BEC">
        <w:t>-</w:t>
      </w:r>
      <w:r>
        <w:t xml:space="preserve">minute </w:t>
      </w:r>
      <w:r w:rsidR="00950BEC">
        <w:t>periods</w:t>
      </w:r>
      <w:r>
        <w:t xml:space="preserve"> (stop clock) until a team wins. Time</w:t>
      </w:r>
      <w:r w:rsidR="00CF3F72">
        <w:t>o</w:t>
      </w:r>
      <w:r>
        <w:t>uts do not carry over. One timeout per overtime</w:t>
      </w:r>
      <w:r w:rsidR="00950BEC">
        <w:t xml:space="preserve"> period</w:t>
      </w:r>
      <w:r>
        <w:t xml:space="preserve">. </w:t>
      </w:r>
    </w:p>
    <w:p w14:paraId="47AC53EC" w14:textId="77777777" w:rsidR="00950BEC" w:rsidRPr="00950BEC" w:rsidRDefault="00B13FCC">
      <w:pPr>
        <w:rPr>
          <w:sz w:val="32"/>
          <w:szCs w:val="32"/>
        </w:rPr>
      </w:pPr>
      <w:r w:rsidRPr="00950BEC">
        <w:rPr>
          <w:sz w:val="32"/>
          <w:szCs w:val="32"/>
        </w:rPr>
        <w:t xml:space="preserve">GAME RULES FORMAT: </w:t>
      </w:r>
    </w:p>
    <w:p w14:paraId="114DD49A" w14:textId="77777777" w:rsidR="00950BEC" w:rsidRDefault="00B13FCC">
      <w:r>
        <w:t xml:space="preserve">1. We use high school federation rules for all games. </w:t>
      </w:r>
    </w:p>
    <w:p w14:paraId="7FEC4CE4" w14:textId="117956B8" w:rsidR="00950BEC" w:rsidRDefault="00B13FCC">
      <w:r>
        <w:t xml:space="preserve">2. Exception is no 30 second shot clock. </w:t>
      </w:r>
      <w:r w:rsidR="00950BEC">
        <w:t>A 5 second closely guarded rule will be in play</w:t>
      </w:r>
      <w:r w:rsidR="006A2F1F">
        <w:t xml:space="preserve"> on both the dribble and pick up of the ball</w:t>
      </w:r>
      <w:r w:rsidR="00950BEC">
        <w:t>.</w:t>
      </w:r>
    </w:p>
    <w:p w14:paraId="14D575B0" w14:textId="5C109649" w:rsidR="00EB7164" w:rsidRDefault="00B13FCC">
      <w:r>
        <w:t xml:space="preserve">3. </w:t>
      </w:r>
      <w:r w:rsidR="00EB7164">
        <w:t>OPTION TO ADVANCE POSSESION TO THE FRONTCOURT: In the last 59.9 of the game (fourth quarter or OT). Coaches should inform the officials when they call the timeout so the opposing team can be informed.</w:t>
      </w:r>
    </w:p>
    <w:p w14:paraId="41061EEB" w14:textId="77777777" w:rsidR="00CF3F72" w:rsidRPr="00CF3F72" w:rsidRDefault="00B13FCC">
      <w:pPr>
        <w:rPr>
          <w:sz w:val="32"/>
          <w:szCs w:val="32"/>
        </w:rPr>
      </w:pPr>
      <w:r w:rsidRPr="00CF3F72">
        <w:rPr>
          <w:sz w:val="32"/>
          <w:szCs w:val="32"/>
        </w:rPr>
        <w:lastRenderedPageBreak/>
        <w:t xml:space="preserve">WARM-UPS AND HALF TIMES: </w:t>
      </w:r>
    </w:p>
    <w:p w14:paraId="1329D71A" w14:textId="77777777" w:rsidR="00CF3F72" w:rsidRDefault="00B13FCC">
      <w:r>
        <w:t xml:space="preserve">1. Normal warm-up and half times are 3 minutes. Warm-up times may be longer if time permits. </w:t>
      </w:r>
    </w:p>
    <w:p w14:paraId="3F8A3456" w14:textId="7ECC6276" w:rsidR="00CF3F72" w:rsidRDefault="00B13FCC">
      <w:r>
        <w:t xml:space="preserve">2. </w:t>
      </w:r>
      <w:r w:rsidR="00CF3F72">
        <w:t>The Tournament</w:t>
      </w:r>
      <w:r>
        <w:t xml:space="preserve"> Director may change </w:t>
      </w:r>
      <w:r w:rsidR="001C12E4">
        <w:t>the length</w:t>
      </w:r>
      <w:r>
        <w:t xml:space="preserve"> of warm-up and half times to keep games running on time.</w:t>
      </w:r>
      <w:r w:rsidRPr="00B13FCC">
        <w:t xml:space="preserve"> </w:t>
      </w:r>
    </w:p>
    <w:p w14:paraId="1CBEA0E3" w14:textId="77777777" w:rsidR="00CF3F72" w:rsidRPr="00CF3F72" w:rsidRDefault="00B13FCC">
      <w:pPr>
        <w:rPr>
          <w:sz w:val="32"/>
          <w:szCs w:val="32"/>
        </w:rPr>
      </w:pPr>
      <w:r w:rsidRPr="00CF3F72">
        <w:rPr>
          <w:sz w:val="32"/>
          <w:szCs w:val="32"/>
        </w:rPr>
        <w:t xml:space="preserve">FOULS AND TECHNICAL FOULS: </w:t>
      </w:r>
    </w:p>
    <w:p w14:paraId="1C047D59" w14:textId="14D0FFFA" w:rsidR="00CF3F72" w:rsidRDefault="00B13FCC">
      <w:r>
        <w:t xml:space="preserve">1. Players will be disqualified </w:t>
      </w:r>
      <w:proofErr w:type="gramStart"/>
      <w:r>
        <w:t>on</w:t>
      </w:r>
      <w:proofErr w:type="gramEnd"/>
      <w:r>
        <w:t xml:space="preserve"> the </w:t>
      </w:r>
      <w:r w:rsidR="001C12E4">
        <w:t>6</w:t>
      </w:r>
      <w:r>
        <w:t xml:space="preserve">th personal foul. </w:t>
      </w:r>
    </w:p>
    <w:p w14:paraId="00BC6B87" w14:textId="3D41339C" w:rsidR="00CF3F72" w:rsidRDefault="00B13FCC">
      <w:r>
        <w:t xml:space="preserve">2. After the 5th team foul per quarter, double bonus will be shot. </w:t>
      </w:r>
    </w:p>
    <w:p w14:paraId="5D770EB1" w14:textId="61F9A078" w:rsidR="00CF3F72" w:rsidRDefault="001E1760">
      <w:r>
        <w:t>3</w:t>
      </w:r>
      <w:r w:rsidR="00B13FCC">
        <w:t>. Technical fouls</w:t>
      </w:r>
      <w:r>
        <w:t>, flagrant fouls and intentional fouls</w:t>
      </w:r>
      <w:r w:rsidR="00B13FCC">
        <w:t xml:space="preserve"> will result in two points and </w:t>
      </w:r>
      <w:r>
        <w:t>the loss</w:t>
      </w:r>
      <w:r w:rsidR="00B13FCC">
        <w:t xml:space="preserve"> of possession of </w:t>
      </w:r>
      <w:r>
        <w:t>the ball</w:t>
      </w:r>
      <w:r w:rsidR="00B13FCC">
        <w:t xml:space="preserve">. </w:t>
      </w:r>
    </w:p>
    <w:p w14:paraId="32FB7CF5" w14:textId="18DFAA89" w:rsidR="00CF3F72" w:rsidRDefault="001E1760">
      <w:r>
        <w:t>4</w:t>
      </w:r>
      <w:r w:rsidR="00B13FCC">
        <w:t xml:space="preserve">. Technical fouls count as team fouls, and personal fouls. </w:t>
      </w:r>
    </w:p>
    <w:p w14:paraId="3750DB1F" w14:textId="77777777" w:rsidR="001C12E4" w:rsidRPr="001C12E4" w:rsidRDefault="00B13FCC">
      <w:pPr>
        <w:rPr>
          <w:sz w:val="32"/>
          <w:szCs w:val="32"/>
        </w:rPr>
      </w:pPr>
      <w:r w:rsidRPr="001C12E4">
        <w:rPr>
          <w:sz w:val="32"/>
          <w:szCs w:val="32"/>
        </w:rPr>
        <w:t xml:space="preserve">GAME JERSEYS: </w:t>
      </w:r>
    </w:p>
    <w:p w14:paraId="0F1D455C" w14:textId="53CB796B" w:rsidR="001C12E4" w:rsidRDefault="00B13FCC">
      <w:r>
        <w:t>1. Teams listed on the bottom of the schedule</w:t>
      </w:r>
      <w:r w:rsidR="001C12E4">
        <w:t>,</w:t>
      </w:r>
      <w:r>
        <w:t xml:space="preserve"> or on </w:t>
      </w:r>
      <w:proofErr w:type="gramStart"/>
      <w:r>
        <w:t>right</w:t>
      </w:r>
      <w:proofErr w:type="gramEnd"/>
      <w:r w:rsidR="001C12E4">
        <w:t>,</w:t>
      </w:r>
      <w:r>
        <w:t xml:space="preserve"> will be designated home team</w:t>
      </w:r>
      <w:r w:rsidR="001C12E4">
        <w:t xml:space="preserve"> and wear light-colored jerseys</w:t>
      </w:r>
      <w:r>
        <w:t xml:space="preserve">. </w:t>
      </w:r>
    </w:p>
    <w:p w14:paraId="5A419E46" w14:textId="2A29AF9E" w:rsidR="001C12E4" w:rsidRDefault="00B13FCC">
      <w:r>
        <w:t>2. Exception</w:t>
      </w:r>
      <w:r w:rsidR="001C12E4">
        <w:t xml:space="preserve"> for teams wearing similar colors</w:t>
      </w:r>
      <w:r>
        <w:t xml:space="preserve"> – if referees and </w:t>
      </w:r>
      <w:r w:rsidR="001C12E4">
        <w:t xml:space="preserve">both </w:t>
      </w:r>
      <w:r>
        <w:t>coach</w:t>
      </w:r>
      <w:r w:rsidR="001C12E4">
        <w:t>es</w:t>
      </w:r>
      <w:r>
        <w:t xml:space="preserve"> agree then game may be played anyway. </w:t>
      </w:r>
    </w:p>
    <w:p w14:paraId="371183E8" w14:textId="77777777" w:rsidR="001C12E4" w:rsidRPr="001C12E4" w:rsidRDefault="00B13FCC">
      <w:pPr>
        <w:rPr>
          <w:sz w:val="32"/>
          <w:szCs w:val="32"/>
        </w:rPr>
      </w:pPr>
      <w:r w:rsidRPr="001C12E4">
        <w:rPr>
          <w:sz w:val="32"/>
          <w:szCs w:val="32"/>
        </w:rPr>
        <w:t xml:space="preserve">GAME DISPUTES: </w:t>
      </w:r>
    </w:p>
    <w:p w14:paraId="01462369" w14:textId="791FE267" w:rsidR="00B13FCC" w:rsidRDefault="00B13FCC" w:rsidP="001C12E4">
      <w:pPr>
        <w:pStyle w:val="ListParagraph"/>
        <w:numPr>
          <w:ilvl w:val="0"/>
          <w:numId w:val="1"/>
        </w:numPr>
      </w:pPr>
      <w:r>
        <w:t>In the event a dispute arises from any head coach, the disputes will be resolved by the On-Site Tournament Director. There will be no protests.</w:t>
      </w:r>
      <w:r w:rsidR="00950BEC" w:rsidRPr="00950BEC">
        <w:t xml:space="preserve"> </w:t>
      </w:r>
    </w:p>
    <w:p w14:paraId="0D40F73B" w14:textId="05D289DF" w:rsidR="00660BED" w:rsidRDefault="00660BED" w:rsidP="001C12E4">
      <w:pPr>
        <w:pStyle w:val="ListParagraph"/>
        <w:numPr>
          <w:ilvl w:val="0"/>
          <w:numId w:val="1"/>
        </w:numPr>
      </w:pPr>
      <w:r>
        <w:t>Players can play on multiple teams IF the teams are in different divisions. Younger players can play up, older players cannot play down in divisions.</w:t>
      </w:r>
    </w:p>
    <w:sectPr w:rsidR="00660B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471BCE"/>
    <w:multiLevelType w:val="hybridMultilevel"/>
    <w:tmpl w:val="3BFA3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6400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CC"/>
    <w:rsid w:val="001C12E4"/>
    <w:rsid w:val="001E1760"/>
    <w:rsid w:val="00202B5D"/>
    <w:rsid w:val="004468D9"/>
    <w:rsid w:val="0055797B"/>
    <w:rsid w:val="00660BED"/>
    <w:rsid w:val="006A2F1F"/>
    <w:rsid w:val="008C3BB5"/>
    <w:rsid w:val="00950BEC"/>
    <w:rsid w:val="00A0169F"/>
    <w:rsid w:val="00A86291"/>
    <w:rsid w:val="00B13FCC"/>
    <w:rsid w:val="00B156F8"/>
    <w:rsid w:val="00B95552"/>
    <w:rsid w:val="00CF3F72"/>
    <w:rsid w:val="00D201CD"/>
    <w:rsid w:val="00DE3446"/>
    <w:rsid w:val="00EB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EF29C"/>
  <w15:chartTrackingRefBased/>
  <w15:docId w15:val="{9E5FA01F-5808-4F46-86F2-CB8AF7ADF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3F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3F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3F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3F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3F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3F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3F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3F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3F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3F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3F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3F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3F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3F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3F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3F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3F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3F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3F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3F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3F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3F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3F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3F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3F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3F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3F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3F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3F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WOODWARD</dc:creator>
  <cp:keywords/>
  <dc:description/>
  <cp:lastModifiedBy>PAT WOODWARD</cp:lastModifiedBy>
  <cp:revision>2</cp:revision>
  <dcterms:created xsi:type="dcterms:W3CDTF">2024-06-29T17:58:00Z</dcterms:created>
  <dcterms:modified xsi:type="dcterms:W3CDTF">2024-06-29T17:58:00Z</dcterms:modified>
</cp:coreProperties>
</file>