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0A0" w:rsidRDefault="00000000">
      <w:pPr>
        <w:spacing w:before="240" w:after="24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inline distT="114300" distB="114300" distL="114300" distR="114300">
            <wp:extent cx="1172660" cy="15097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2660" cy="150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00A0" w:rsidRDefault="00000000">
      <w:pPr>
        <w:spacing w:before="240" w:after="24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Hoop Jam Rules and Regulations</w:t>
      </w:r>
    </w:p>
    <w:p w:rsidR="00AB00A0" w:rsidRDefault="00000000">
      <w:pPr>
        <w:numPr>
          <w:ilvl w:val="0"/>
          <w:numId w:val="1"/>
        </w:numPr>
        <w:spacing w:before="240"/>
      </w:pPr>
      <w:r>
        <w:rPr>
          <w:b/>
        </w:rPr>
        <w:t>Venue:</w:t>
      </w:r>
      <w:r>
        <w:t xml:space="preserve"> All games will be played at Herbert Hoover High School.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 xml:space="preserve">Entry </w:t>
      </w:r>
      <w:proofErr w:type="spellStart"/>
      <w:proofErr w:type="gramStart"/>
      <w:r>
        <w:rPr>
          <w:b/>
        </w:rPr>
        <w:t>Fees:</w:t>
      </w:r>
      <w:r>
        <w:t>Adults</w:t>
      </w:r>
      <w:proofErr w:type="spellEnd"/>
      <w:proofErr w:type="gramEnd"/>
      <w:r>
        <w:t>: $10 per day. Kids (ages 5-18): $5 per day</w:t>
      </w:r>
    </w:p>
    <w:p w:rsidR="00AB00A0" w:rsidRDefault="00000000">
      <w:pPr>
        <w:numPr>
          <w:ilvl w:val="1"/>
          <w:numId w:val="1"/>
        </w:numPr>
      </w:pPr>
      <w:r>
        <w:t>Adults: $10 per day.</w:t>
      </w:r>
    </w:p>
    <w:p w:rsidR="00AB00A0" w:rsidRDefault="00000000">
      <w:pPr>
        <w:numPr>
          <w:ilvl w:val="1"/>
          <w:numId w:val="1"/>
        </w:numPr>
      </w:pPr>
      <w:r>
        <w:t>Kids (ages 5-18) $5 per day</w:t>
      </w:r>
    </w:p>
    <w:p w:rsidR="00AB00A0" w:rsidRDefault="00000000">
      <w:pPr>
        <w:numPr>
          <w:ilvl w:val="1"/>
          <w:numId w:val="1"/>
        </w:numPr>
      </w:pPr>
      <w:r>
        <w:t>A “weekend pass” will be sold at $20 for adults and $10 for kids (Good Fri-Sun.)</w:t>
      </w:r>
    </w:p>
    <w:p w:rsidR="00AB00A0" w:rsidRDefault="00000000">
      <w:pPr>
        <w:numPr>
          <w:ilvl w:val="1"/>
          <w:numId w:val="1"/>
        </w:numPr>
      </w:pPr>
      <w:r>
        <w:t>Coaches: Two coach entries per team (must sign in and receive a wristband).</w:t>
      </w:r>
    </w:p>
    <w:p w:rsidR="00AB00A0" w:rsidRDefault="00000000">
      <w:pPr>
        <w:numPr>
          <w:ilvl w:val="1"/>
          <w:numId w:val="1"/>
        </w:numPr>
      </w:pPr>
      <w:r>
        <w:t>Spectator wristbands will be provided and must be worn upon entry to the venue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Official Bookkeeping:</w:t>
      </w:r>
      <w:r>
        <w:t xml:space="preserve"> A representative from the “Home” team will serve as the official bookkeeper. Score sheets will be provided. “Away” teams may keep their own book.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Clock Operator:</w:t>
      </w:r>
      <w:r>
        <w:t xml:space="preserve"> The HBC will provide a clock operator for all games. 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 xml:space="preserve">Tournament Dates: </w:t>
      </w:r>
      <w:r>
        <w:t>Friday</w:t>
      </w:r>
      <w:r>
        <w:rPr>
          <w:b/>
        </w:rPr>
        <w:t>,</w:t>
      </w:r>
      <w:r>
        <w:t xml:space="preserve"> Saturday and Sunday.</w:t>
      </w:r>
    </w:p>
    <w:p w:rsidR="00AB00A0" w:rsidRDefault="00000000">
      <w:pPr>
        <w:numPr>
          <w:ilvl w:val="1"/>
          <w:numId w:val="1"/>
        </w:numPr>
      </w:pPr>
      <w:r>
        <w:t>Friday/Saturday: Pool play (two games per team total).</w:t>
      </w:r>
    </w:p>
    <w:p w:rsidR="00AB00A0" w:rsidRDefault="00000000">
      <w:pPr>
        <w:numPr>
          <w:ilvl w:val="1"/>
          <w:numId w:val="1"/>
        </w:numPr>
      </w:pPr>
      <w:r>
        <w:t>Sunday: Single-elimination bracket play (seeding based on pool play results).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Schedule and Standings:</w:t>
      </w:r>
      <w:r>
        <w:t xml:space="preserve"> Available on the "Exposure Events" app (search "Hoop Jam").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Game Format:</w:t>
      </w:r>
    </w:p>
    <w:p w:rsidR="00AB00A0" w:rsidRDefault="00000000">
      <w:pPr>
        <w:numPr>
          <w:ilvl w:val="1"/>
          <w:numId w:val="1"/>
        </w:numPr>
      </w:pPr>
      <w:r>
        <w:t>Four six-minute quarters in all divisions.</w:t>
      </w:r>
    </w:p>
    <w:p w:rsidR="00AB00A0" w:rsidRDefault="00000000">
      <w:pPr>
        <w:numPr>
          <w:ilvl w:val="1"/>
          <w:numId w:val="1"/>
        </w:numPr>
      </w:pPr>
      <w:r>
        <w:t>Clock stops on all whistles.</w:t>
      </w:r>
    </w:p>
    <w:p w:rsidR="00AB00A0" w:rsidRDefault="00000000">
      <w:pPr>
        <w:numPr>
          <w:ilvl w:val="1"/>
          <w:numId w:val="1"/>
        </w:numPr>
      </w:pPr>
      <w:r>
        <w:t>Halftime: Two minutes.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Timeouts:</w:t>
      </w:r>
    </w:p>
    <w:p w:rsidR="00AB00A0" w:rsidRDefault="00000000">
      <w:pPr>
        <w:numPr>
          <w:ilvl w:val="1"/>
          <w:numId w:val="1"/>
        </w:numPr>
      </w:pPr>
      <w:r>
        <w:t>Three one-minute timeouts per game (no carryover to overtime).</w:t>
      </w:r>
    </w:p>
    <w:p w:rsidR="00AB00A0" w:rsidRDefault="00000000">
      <w:pPr>
        <w:numPr>
          <w:ilvl w:val="1"/>
          <w:numId w:val="1"/>
        </w:numPr>
      </w:pPr>
      <w:r>
        <w:t>One timeout per overtime period.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Basketball Sizes:</w:t>
      </w:r>
    </w:p>
    <w:p w:rsidR="00AB00A0" w:rsidRDefault="00000000">
      <w:pPr>
        <w:numPr>
          <w:ilvl w:val="1"/>
          <w:numId w:val="1"/>
        </w:numPr>
      </w:pPr>
      <w:proofErr w:type="gramStart"/>
      <w:r>
        <w:t>Boys</w:t>
      </w:r>
      <w:proofErr w:type="gramEnd"/>
      <w:r>
        <w:t xml:space="preserve"> grades 6 and up: 29.5 (size 7).</w:t>
      </w:r>
    </w:p>
    <w:p w:rsidR="00AB00A0" w:rsidRDefault="00000000">
      <w:pPr>
        <w:numPr>
          <w:ilvl w:val="1"/>
          <w:numId w:val="1"/>
        </w:numPr>
      </w:pPr>
      <w:r>
        <w:t>Middle school girls and grades 5 and below: 28.5 (size 6).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Rim Heights:</w:t>
      </w:r>
    </w:p>
    <w:p w:rsidR="00AB00A0" w:rsidRDefault="00000000">
      <w:pPr>
        <w:numPr>
          <w:ilvl w:val="1"/>
          <w:numId w:val="1"/>
        </w:numPr>
      </w:pPr>
      <w:r>
        <w:t>2nd grade division: 8.5 feet.</w:t>
      </w:r>
    </w:p>
    <w:p w:rsidR="00AB00A0" w:rsidRDefault="00000000">
      <w:pPr>
        <w:numPr>
          <w:ilvl w:val="1"/>
          <w:numId w:val="1"/>
        </w:numPr>
      </w:pPr>
      <w:r>
        <w:t>All other divisions: 10 feet (regulation).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Overtime Rules:</w:t>
      </w:r>
    </w:p>
    <w:p w:rsidR="00AB00A0" w:rsidRDefault="00000000">
      <w:pPr>
        <w:numPr>
          <w:ilvl w:val="1"/>
          <w:numId w:val="1"/>
        </w:numPr>
      </w:pPr>
      <w:r>
        <w:t>1st Overtime: 2:00.</w:t>
      </w:r>
    </w:p>
    <w:p w:rsidR="00AB00A0" w:rsidRDefault="00000000">
      <w:pPr>
        <w:numPr>
          <w:ilvl w:val="1"/>
          <w:numId w:val="1"/>
        </w:numPr>
        <w:spacing w:after="240"/>
      </w:pPr>
      <w:r>
        <w:t>2nd Overtime: Sudden death (first made basket wins, including free throws).</w:t>
      </w:r>
    </w:p>
    <w:p w:rsidR="00AB00A0" w:rsidRDefault="00AB00A0">
      <w:pPr>
        <w:spacing w:before="240" w:after="240"/>
      </w:pPr>
    </w:p>
    <w:p w:rsidR="00AB00A0" w:rsidRDefault="00000000">
      <w:pPr>
        <w:numPr>
          <w:ilvl w:val="0"/>
          <w:numId w:val="1"/>
        </w:numPr>
        <w:spacing w:before="240"/>
      </w:pPr>
      <w:r>
        <w:rPr>
          <w:b/>
        </w:rPr>
        <w:t>Bracket Seeding Tiebreakers:</w:t>
      </w:r>
    </w:p>
    <w:p w:rsidR="00AB00A0" w:rsidRDefault="00000000">
      <w:pPr>
        <w:numPr>
          <w:ilvl w:val="2"/>
          <w:numId w:val="1"/>
        </w:numPr>
      </w:pPr>
      <w:r>
        <w:t>Head-to-head results.</w:t>
      </w:r>
    </w:p>
    <w:p w:rsidR="00AB00A0" w:rsidRDefault="00000000">
      <w:pPr>
        <w:numPr>
          <w:ilvl w:val="2"/>
          <w:numId w:val="1"/>
        </w:numPr>
      </w:pPr>
      <w:r>
        <w:t>Points allowed.</w:t>
      </w:r>
    </w:p>
    <w:p w:rsidR="00AB00A0" w:rsidRDefault="00000000">
      <w:pPr>
        <w:numPr>
          <w:ilvl w:val="2"/>
          <w:numId w:val="1"/>
        </w:numPr>
      </w:pPr>
      <w:r>
        <w:t>Point differential.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Grade-Based Divisions:</w:t>
      </w:r>
    </w:p>
    <w:p w:rsidR="00AB00A0" w:rsidRDefault="00000000">
      <w:pPr>
        <w:numPr>
          <w:ilvl w:val="1"/>
          <w:numId w:val="1"/>
        </w:numPr>
      </w:pPr>
      <w:r>
        <w:t>Strictly grade-based, no age exceptions.</w:t>
      </w:r>
    </w:p>
    <w:p w:rsidR="00AB00A0" w:rsidRDefault="00000000">
      <w:pPr>
        <w:numPr>
          <w:ilvl w:val="1"/>
          <w:numId w:val="1"/>
        </w:numPr>
      </w:pPr>
      <w:r>
        <w:t>Players may "play up" but not "play down."</w:t>
      </w:r>
    </w:p>
    <w:p w:rsidR="00AB00A0" w:rsidRDefault="00000000">
      <w:pPr>
        <w:numPr>
          <w:ilvl w:val="1"/>
          <w:numId w:val="1"/>
        </w:numPr>
      </w:pPr>
      <w:r>
        <w:t>Players cannot be on two rosters in the same division.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Rosters:</w:t>
      </w:r>
      <w:r>
        <w:t xml:space="preserve"> Coaches must submit rosters at the ticket gate on the first day.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Grade Verification:</w:t>
      </w:r>
      <w:r>
        <w:t xml:space="preserve"> Coaches are encouraged to carry student report card copies.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Eligibility Challenges:</w:t>
      </w:r>
    </w:p>
    <w:p w:rsidR="00AB00A0" w:rsidRDefault="00000000">
      <w:pPr>
        <w:numPr>
          <w:ilvl w:val="1"/>
          <w:numId w:val="1"/>
        </w:numPr>
      </w:pPr>
      <w:r>
        <w:t>$100 challenge fee (returned if player is ineligible).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Concessions:</w:t>
      </w:r>
      <w:r>
        <w:t xml:space="preserve"> Full concessions available (pizza, pretzels, nachos, drinks, snacks, etc.).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Spectator Conduct:</w:t>
      </w:r>
      <w:r>
        <w:t xml:space="preserve"> Appropriate behavior is mandatory. Anyone asked to leave by an official will be banned for the duration of the tournament.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Minimum Players:</w:t>
      </w:r>
      <w:r>
        <w:t xml:space="preserve"> Teams may start and finish games with four players.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Forfeits:</w:t>
      </w:r>
      <w:r>
        <w:t xml:space="preserve"> Teams unable to field four players 5 minutes after scheduled start time will forfeit (15-0 victory for opponent). We have to stay on schedule!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Pressing Rules:</w:t>
      </w:r>
    </w:p>
    <w:p w:rsidR="00AB00A0" w:rsidRDefault="00000000">
      <w:pPr>
        <w:numPr>
          <w:ilvl w:val="1"/>
          <w:numId w:val="1"/>
        </w:numPr>
      </w:pPr>
      <w:r>
        <w:t>Grades 3 and above: Full-court press allowed (except when leading by 20+ points, then half-court defense only).</w:t>
      </w:r>
    </w:p>
    <w:p w:rsidR="00AB00A0" w:rsidRDefault="00000000">
      <w:pPr>
        <w:numPr>
          <w:ilvl w:val="1"/>
          <w:numId w:val="1"/>
        </w:numPr>
      </w:pPr>
      <w:r>
        <w:t xml:space="preserve">2nd Grade: no full court press in the first half, and the </w:t>
      </w:r>
      <w:proofErr w:type="gramStart"/>
      <w:r>
        <w:t>20 point</w:t>
      </w:r>
      <w:proofErr w:type="gramEnd"/>
      <w:r>
        <w:t xml:space="preserve"> rule applies in the second half.</w:t>
      </w:r>
    </w:p>
    <w:p w:rsidR="00AB00A0" w:rsidRDefault="00000000">
      <w:pPr>
        <w:numPr>
          <w:ilvl w:val="0"/>
          <w:numId w:val="1"/>
        </w:numPr>
      </w:pPr>
      <w:r>
        <w:rPr>
          <w:b/>
        </w:rPr>
        <w:t>Fouls:</w:t>
      </w:r>
    </w:p>
    <w:p w:rsidR="00AB00A0" w:rsidRDefault="00000000">
      <w:pPr>
        <w:numPr>
          <w:ilvl w:val="1"/>
          <w:numId w:val="1"/>
        </w:numPr>
      </w:pPr>
      <w:r>
        <w:t>Players are disqualified after their 5th foul.</w:t>
      </w:r>
    </w:p>
    <w:p w:rsidR="00AB00A0" w:rsidRDefault="00000000">
      <w:pPr>
        <w:numPr>
          <w:ilvl w:val="1"/>
          <w:numId w:val="1"/>
        </w:numPr>
      </w:pPr>
      <w:r>
        <w:t>Team fouls reset each quarter.</w:t>
      </w:r>
    </w:p>
    <w:p w:rsidR="00AB00A0" w:rsidRDefault="00000000">
      <w:pPr>
        <w:numPr>
          <w:ilvl w:val="1"/>
          <w:numId w:val="1"/>
        </w:numPr>
      </w:pPr>
      <w:r>
        <w:t>5th team foul and beyond results in two free throws for the opposing team for that quarter.</w:t>
      </w:r>
    </w:p>
    <w:p w:rsidR="00AB00A0" w:rsidRDefault="00000000">
      <w:pPr>
        <w:numPr>
          <w:ilvl w:val="0"/>
          <w:numId w:val="1"/>
        </w:numPr>
        <w:spacing w:after="240"/>
      </w:pPr>
      <w:r>
        <w:rPr>
          <w:b/>
        </w:rPr>
        <w:t>Drug and Alcohol-Free Event:</w:t>
      </w:r>
      <w:r>
        <w:t xml:space="preserve"> Any use of drugs or alcohol will result in immediate removal from the venue.</w:t>
      </w:r>
    </w:p>
    <w:p w:rsidR="00AB00A0" w:rsidRDefault="00AB00A0"/>
    <w:sectPr w:rsidR="00AB00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05F1"/>
    <w:multiLevelType w:val="multilevel"/>
    <w:tmpl w:val="32C628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3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65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A0"/>
    <w:rsid w:val="003C0ED6"/>
    <w:rsid w:val="00AB00A0"/>
    <w:rsid w:val="00A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1895A68-8443-F244-8D1D-CCC4D9E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2025-03-31T23:18:00Z</dcterms:created>
  <dcterms:modified xsi:type="dcterms:W3CDTF">2025-03-31T23:18:00Z</dcterms:modified>
</cp:coreProperties>
</file>