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3CCC" w:rsidRDefault="00DD3CCC"/>
    <w:p w14:paraId="00000002" w14:textId="77777777" w:rsidR="00DD3CCC" w:rsidRDefault="00000000">
      <w:pPr>
        <w:jc w:val="center"/>
        <w:rPr>
          <w:rFonts w:ascii="Oswald" w:eastAsia="Oswald" w:hAnsi="Oswald" w:cs="Oswald"/>
          <w:b/>
          <w:color w:val="980000"/>
          <w:sz w:val="44"/>
          <w:szCs w:val="44"/>
          <w:u w:val="single"/>
        </w:rPr>
      </w:pPr>
      <w:r>
        <w:rPr>
          <w:rFonts w:ascii="Oswald" w:eastAsia="Oswald" w:hAnsi="Oswald" w:cs="Oswald"/>
          <w:b/>
          <w:color w:val="980000"/>
          <w:sz w:val="44"/>
          <w:szCs w:val="44"/>
          <w:u w:val="single"/>
        </w:rPr>
        <w:t>Tournament In GAME RULES</w:t>
      </w:r>
    </w:p>
    <w:p w14:paraId="00000003" w14:textId="77777777" w:rsidR="00DD3CCC" w:rsidRDefault="00DD3CCC"/>
    <w:p w14:paraId="00000004"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 xml:space="preserve">CLOCK: </w:t>
      </w:r>
    </w:p>
    <w:p w14:paraId="00000005"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Clock will stop at time outs, Free Throws, and the last 2 minutes of the second half.</w:t>
      </w:r>
    </w:p>
    <w:p w14:paraId="00000006" w14:textId="77777777" w:rsidR="00DD3CCC" w:rsidRDefault="00DD3CCC">
      <w:pPr>
        <w:jc w:val="center"/>
        <w:rPr>
          <w:rFonts w:ascii="Times New Roman" w:eastAsia="Times New Roman" w:hAnsi="Times New Roman" w:cs="Times New Roman"/>
          <w:sz w:val="24"/>
          <w:szCs w:val="24"/>
        </w:rPr>
      </w:pPr>
    </w:p>
    <w:p w14:paraId="00000007"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 team is up by 20 points the clock will run until the lead is under 10 points.</w:t>
      </w:r>
    </w:p>
    <w:p w14:paraId="00000008" w14:textId="77777777" w:rsidR="00DD3CCC" w:rsidRDefault="00DD3CCC">
      <w:pPr>
        <w:jc w:val="center"/>
        <w:rPr>
          <w:rFonts w:ascii="Times New Roman" w:eastAsia="Times New Roman" w:hAnsi="Times New Roman" w:cs="Times New Roman"/>
          <w:sz w:val="24"/>
          <w:szCs w:val="24"/>
        </w:rPr>
      </w:pPr>
    </w:p>
    <w:p w14:paraId="00000009" w14:textId="575AEA60"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will be called If a team is Trailing by 25+ points with under 2 minutes </w:t>
      </w:r>
      <w:r w:rsidR="00E23415">
        <w:rPr>
          <w:rFonts w:ascii="Times New Roman" w:eastAsia="Times New Roman" w:hAnsi="Times New Roman" w:cs="Times New Roman"/>
          <w:sz w:val="24"/>
          <w:szCs w:val="24"/>
        </w:rPr>
        <w:t>left in</w:t>
      </w:r>
      <w:r>
        <w:rPr>
          <w:rFonts w:ascii="Times New Roman" w:eastAsia="Times New Roman" w:hAnsi="Times New Roman" w:cs="Times New Roman"/>
          <w:sz w:val="24"/>
          <w:szCs w:val="24"/>
        </w:rPr>
        <w:t xml:space="preserve"> the second half </w:t>
      </w:r>
    </w:p>
    <w:p w14:paraId="0000000A" w14:textId="77777777" w:rsidR="00DD3CCC" w:rsidRDefault="00DD3CCC">
      <w:pPr>
        <w:rPr>
          <w:rFonts w:ascii="Times New Roman" w:eastAsia="Times New Roman" w:hAnsi="Times New Roman" w:cs="Times New Roman"/>
          <w:sz w:val="24"/>
          <w:szCs w:val="24"/>
        </w:rPr>
      </w:pPr>
    </w:p>
    <w:p w14:paraId="0000000B" w14:textId="77777777" w:rsidR="00DD3CCC" w:rsidRDefault="00DD3CCC">
      <w:pPr>
        <w:rPr>
          <w:rFonts w:ascii="Times New Roman" w:eastAsia="Times New Roman" w:hAnsi="Times New Roman" w:cs="Times New Roman"/>
          <w:sz w:val="24"/>
          <w:szCs w:val="24"/>
        </w:rPr>
      </w:pPr>
    </w:p>
    <w:p w14:paraId="0000000C"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PLAYING TIMES:</w:t>
      </w:r>
    </w:p>
    <w:p w14:paraId="0000000D" w14:textId="4E5D1302"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3rd through 6</w:t>
      </w:r>
      <w:r w:rsidR="00E23415">
        <w:rPr>
          <w:rFonts w:ascii="Times New Roman" w:eastAsia="Times New Roman" w:hAnsi="Times New Roman" w:cs="Times New Roman"/>
          <w:sz w:val="24"/>
          <w:szCs w:val="24"/>
        </w:rPr>
        <w:t>th Grade</w:t>
      </w:r>
      <w:r>
        <w:rPr>
          <w:rFonts w:ascii="Times New Roman" w:eastAsia="Times New Roman" w:hAnsi="Times New Roman" w:cs="Times New Roman"/>
          <w:sz w:val="24"/>
          <w:szCs w:val="24"/>
        </w:rPr>
        <w:t xml:space="preserve"> Two 14 Minute Halves</w:t>
      </w:r>
    </w:p>
    <w:p w14:paraId="0000000E" w14:textId="77777777" w:rsidR="00DD3CCC" w:rsidRDefault="00DD3CCC">
      <w:pPr>
        <w:jc w:val="center"/>
        <w:rPr>
          <w:rFonts w:ascii="Times New Roman" w:eastAsia="Times New Roman" w:hAnsi="Times New Roman" w:cs="Times New Roman"/>
          <w:sz w:val="24"/>
          <w:szCs w:val="24"/>
        </w:rPr>
      </w:pPr>
    </w:p>
    <w:p w14:paraId="0000000F"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7th through 10th Grade Two 16 Minute Halves </w:t>
      </w:r>
    </w:p>
    <w:p w14:paraId="00000010" w14:textId="77777777" w:rsidR="00DD3CCC" w:rsidRDefault="00DD3CCC">
      <w:pPr>
        <w:jc w:val="center"/>
        <w:rPr>
          <w:rFonts w:ascii="Times New Roman" w:eastAsia="Times New Roman" w:hAnsi="Times New Roman" w:cs="Times New Roman"/>
          <w:sz w:val="24"/>
          <w:szCs w:val="24"/>
        </w:rPr>
      </w:pPr>
    </w:p>
    <w:p w14:paraId="00000011"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HALFTIME </w:t>
      </w:r>
      <w:proofErr w:type="gramStart"/>
      <w:r>
        <w:rPr>
          <w:rFonts w:ascii="Times New Roman" w:eastAsia="Times New Roman" w:hAnsi="Times New Roman" w:cs="Times New Roman"/>
          <w:sz w:val="24"/>
          <w:szCs w:val="24"/>
        </w:rPr>
        <w:t>2 minute</w:t>
      </w:r>
      <w:proofErr w:type="gramEnd"/>
      <w:r>
        <w:rPr>
          <w:rFonts w:ascii="Times New Roman" w:eastAsia="Times New Roman" w:hAnsi="Times New Roman" w:cs="Times New Roman"/>
          <w:sz w:val="24"/>
          <w:szCs w:val="24"/>
        </w:rPr>
        <w:t xml:space="preserve"> half time WARM UP: 3 minutes or the time left until the scheduled start time</w:t>
      </w:r>
    </w:p>
    <w:p w14:paraId="00000012" w14:textId="77777777" w:rsidR="00DD3CCC" w:rsidRDefault="00DD3CCC">
      <w:pPr>
        <w:jc w:val="center"/>
        <w:rPr>
          <w:rFonts w:ascii="Times New Roman" w:eastAsia="Times New Roman" w:hAnsi="Times New Roman" w:cs="Times New Roman"/>
          <w:sz w:val="24"/>
          <w:szCs w:val="24"/>
        </w:rPr>
      </w:pPr>
    </w:p>
    <w:p w14:paraId="00000013" w14:textId="77777777" w:rsidR="00DD3CCC" w:rsidRDefault="00DD3CCC">
      <w:pPr>
        <w:jc w:val="center"/>
        <w:rPr>
          <w:rFonts w:ascii="Times New Roman" w:eastAsia="Times New Roman" w:hAnsi="Times New Roman" w:cs="Times New Roman"/>
          <w:sz w:val="24"/>
          <w:szCs w:val="24"/>
        </w:rPr>
      </w:pPr>
    </w:p>
    <w:p w14:paraId="00000014"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 xml:space="preserve">TIMEOUTS: </w:t>
      </w:r>
    </w:p>
    <w:p w14:paraId="00000015"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will have 2 per half (one</w:t>
      </w:r>
      <w:r>
        <w:rPr>
          <w:rFonts w:ascii="Times New Roman" w:eastAsia="Times New Roman" w:hAnsi="Times New Roman" w:cs="Times New Roman"/>
          <w:b/>
          <w:color w:val="980000"/>
          <w:sz w:val="32"/>
          <w:szCs w:val="32"/>
        </w:rPr>
        <w:t xml:space="preserve"> </w:t>
      </w:r>
      <w:r>
        <w:rPr>
          <w:rFonts w:ascii="Times New Roman" w:eastAsia="Times New Roman" w:hAnsi="Times New Roman" w:cs="Times New Roman"/>
          <w:sz w:val="24"/>
          <w:szCs w:val="24"/>
        </w:rPr>
        <w:t>full and one 30 second), one 30 sec. timeout in overtime. Time outs do not carry over.</w:t>
      </w:r>
    </w:p>
    <w:p w14:paraId="00000016" w14:textId="77777777" w:rsidR="00DD3CCC" w:rsidRDefault="00DD3CCC">
      <w:pPr>
        <w:jc w:val="center"/>
        <w:rPr>
          <w:rFonts w:ascii="Times New Roman" w:eastAsia="Times New Roman" w:hAnsi="Times New Roman" w:cs="Times New Roman"/>
          <w:sz w:val="24"/>
          <w:szCs w:val="24"/>
        </w:rPr>
      </w:pPr>
    </w:p>
    <w:p w14:paraId="00000017" w14:textId="77777777" w:rsidR="00DD3CCC" w:rsidRDefault="00DD3CCC">
      <w:pPr>
        <w:jc w:val="center"/>
        <w:rPr>
          <w:rFonts w:ascii="Times New Roman" w:eastAsia="Times New Roman" w:hAnsi="Times New Roman" w:cs="Times New Roman"/>
          <w:sz w:val="24"/>
          <w:szCs w:val="24"/>
        </w:rPr>
      </w:pPr>
    </w:p>
    <w:p w14:paraId="00000018"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FOULS:</w:t>
      </w:r>
    </w:p>
    <w:p w14:paraId="00000019"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Players will foul out after 6 fouls. (7 fouls per Half one and one / 10+ fouls Per Half 2 Shots </w:t>
      </w:r>
    </w:p>
    <w:p w14:paraId="0000001A"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Shots) </w:t>
      </w:r>
    </w:p>
    <w:p w14:paraId="0000001B" w14:textId="77777777" w:rsidR="00DD3CCC" w:rsidRDefault="00DD3CCC">
      <w:pPr>
        <w:jc w:val="center"/>
        <w:rPr>
          <w:rFonts w:ascii="Times New Roman" w:eastAsia="Times New Roman" w:hAnsi="Times New Roman" w:cs="Times New Roman"/>
          <w:sz w:val="24"/>
          <w:szCs w:val="24"/>
        </w:rPr>
      </w:pPr>
    </w:p>
    <w:p w14:paraId="0000001C"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Team Fouls will Reset after the First Half.</w:t>
      </w:r>
    </w:p>
    <w:p w14:paraId="0000001D"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Fouls will Not Reset if the game proceeds past the second half. </w:t>
      </w:r>
    </w:p>
    <w:p w14:paraId="0000001E" w14:textId="77777777" w:rsidR="00DD3CCC" w:rsidRDefault="00DD3CCC">
      <w:pPr>
        <w:jc w:val="center"/>
        <w:rPr>
          <w:rFonts w:ascii="Times New Roman" w:eastAsia="Times New Roman" w:hAnsi="Times New Roman" w:cs="Times New Roman"/>
          <w:sz w:val="24"/>
          <w:szCs w:val="24"/>
        </w:rPr>
      </w:pPr>
    </w:p>
    <w:p w14:paraId="0000001F" w14:textId="77777777" w:rsidR="00DD3CCC" w:rsidRDefault="00DD3CCC">
      <w:pPr>
        <w:jc w:val="center"/>
        <w:rPr>
          <w:rFonts w:ascii="Times New Roman" w:eastAsia="Times New Roman" w:hAnsi="Times New Roman" w:cs="Times New Roman"/>
          <w:sz w:val="24"/>
          <w:szCs w:val="24"/>
        </w:rPr>
      </w:pPr>
    </w:p>
    <w:p w14:paraId="00000020"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 xml:space="preserve">OVERTIME: </w:t>
      </w:r>
    </w:p>
    <w:p w14:paraId="00000021"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proofErr w:type="gramStart"/>
      <w:r>
        <w:rPr>
          <w:rFonts w:ascii="Times New Roman" w:eastAsia="Times New Roman" w:hAnsi="Times New Roman" w:cs="Times New Roman"/>
          <w:sz w:val="24"/>
          <w:szCs w:val="24"/>
        </w:rPr>
        <w:t>min.stopped</w:t>
      </w:r>
      <w:proofErr w:type="spellEnd"/>
      <w:proofErr w:type="gramEnd"/>
      <w:r>
        <w:rPr>
          <w:rFonts w:ascii="Times New Roman" w:eastAsia="Times New Roman" w:hAnsi="Times New Roman" w:cs="Times New Roman"/>
          <w:sz w:val="24"/>
          <w:szCs w:val="24"/>
        </w:rPr>
        <w:t xml:space="preserve"> clock (After the first overtime, the first team to score wins the game)</w:t>
      </w:r>
    </w:p>
    <w:p w14:paraId="00000022" w14:textId="77777777" w:rsidR="00DD3CCC" w:rsidRDefault="00DD3CCC">
      <w:pPr>
        <w:jc w:val="center"/>
        <w:rPr>
          <w:rFonts w:ascii="Times New Roman" w:eastAsia="Times New Roman" w:hAnsi="Times New Roman" w:cs="Times New Roman"/>
          <w:sz w:val="24"/>
          <w:szCs w:val="24"/>
        </w:rPr>
      </w:pPr>
    </w:p>
    <w:p w14:paraId="00000023" w14:textId="77777777" w:rsidR="00DD3CCC" w:rsidRDefault="00DD3CCC">
      <w:pPr>
        <w:jc w:val="center"/>
        <w:rPr>
          <w:rFonts w:ascii="Times New Roman" w:eastAsia="Times New Roman" w:hAnsi="Times New Roman" w:cs="Times New Roman"/>
          <w:sz w:val="24"/>
          <w:szCs w:val="24"/>
        </w:rPr>
      </w:pPr>
    </w:p>
    <w:p w14:paraId="00000024"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GRACE TIME:</w:t>
      </w:r>
    </w:p>
    <w:p w14:paraId="00000025"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10 minute</w:t>
      </w:r>
      <w:proofErr w:type="gramEnd"/>
      <w:r>
        <w:rPr>
          <w:rFonts w:ascii="Times New Roman" w:eastAsia="Times New Roman" w:hAnsi="Times New Roman" w:cs="Times New Roman"/>
          <w:sz w:val="24"/>
          <w:szCs w:val="24"/>
        </w:rPr>
        <w:t xml:space="preserve"> wait period. Teams must have a minimum of 4 players for the game to begin. (The tournament director has the discretion to allow more time, if feasible)</w:t>
      </w:r>
    </w:p>
    <w:p w14:paraId="00000026" w14:textId="77777777" w:rsidR="00DD3CCC" w:rsidRDefault="00DD3CCC">
      <w:pPr>
        <w:jc w:val="center"/>
        <w:rPr>
          <w:rFonts w:ascii="Times New Roman" w:eastAsia="Times New Roman" w:hAnsi="Times New Roman" w:cs="Times New Roman"/>
          <w:sz w:val="24"/>
          <w:szCs w:val="24"/>
        </w:rPr>
      </w:pPr>
    </w:p>
    <w:p w14:paraId="00000027" w14:textId="77777777" w:rsidR="00DD3CCC" w:rsidRDefault="00DD3CCC">
      <w:pPr>
        <w:jc w:val="center"/>
        <w:rPr>
          <w:rFonts w:ascii="Times New Roman" w:eastAsia="Times New Roman" w:hAnsi="Times New Roman" w:cs="Times New Roman"/>
          <w:sz w:val="24"/>
          <w:szCs w:val="24"/>
        </w:rPr>
      </w:pPr>
    </w:p>
    <w:p w14:paraId="00000028"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Full Court Pressure:</w:t>
      </w:r>
    </w:p>
    <w:p w14:paraId="00000029"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a team gains a lead of 20 points or more in the 2d Half, the leading team will NOT be allowed to apply full court pressure against the opposing team until the point differential drops below 15 points. Failure to adhere to this rule will 1st result in a team warning, 2nd technical fouls will be enforced on the leading team. This rule applies to 6th grade and under.</w:t>
      </w:r>
    </w:p>
    <w:p w14:paraId="0000002A" w14:textId="77777777" w:rsidR="00DD3CCC" w:rsidRDefault="00DD3CCC">
      <w:pPr>
        <w:jc w:val="center"/>
        <w:rPr>
          <w:rFonts w:ascii="Times New Roman" w:eastAsia="Times New Roman" w:hAnsi="Times New Roman" w:cs="Times New Roman"/>
          <w:sz w:val="24"/>
          <w:szCs w:val="24"/>
        </w:rPr>
      </w:pPr>
    </w:p>
    <w:p w14:paraId="0000002B" w14:textId="77777777" w:rsidR="00DD3CCC" w:rsidRDefault="00DD3CCC">
      <w:pPr>
        <w:jc w:val="center"/>
        <w:rPr>
          <w:rFonts w:ascii="Times New Roman" w:eastAsia="Times New Roman" w:hAnsi="Times New Roman" w:cs="Times New Roman"/>
          <w:sz w:val="24"/>
          <w:szCs w:val="24"/>
        </w:rPr>
      </w:pPr>
    </w:p>
    <w:p w14:paraId="0000002C" w14:textId="77777777" w:rsidR="00DD3CCC" w:rsidRDefault="00000000">
      <w:pPr>
        <w:jc w:val="center"/>
        <w:rPr>
          <w:rFonts w:ascii="Times New Roman" w:eastAsia="Times New Roman" w:hAnsi="Times New Roman" w:cs="Times New Roman"/>
          <w:sz w:val="24"/>
          <w:szCs w:val="24"/>
        </w:rPr>
      </w:pPr>
      <w:r>
        <w:rPr>
          <w:rFonts w:ascii="Oswald" w:eastAsia="Oswald" w:hAnsi="Oswald" w:cs="Oswald"/>
          <w:b/>
          <w:color w:val="980000"/>
          <w:sz w:val="32"/>
          <w:szCs w:val="32"/>
        </w:rPr>
        <w:t>Basketball Size:</w:t>
      </w:r>
      <w:r>
        <w:rPr>
          <w:rFonts w:ascii="Times New Roman" w:eastAsia="Times New Roman" w:hAnsi="Times New Roman" w:cs="Times New Roman"/>
          <w:sz w:val="24"/>
          <w:szCs w:val="24"/>
        </w:rPr>
        <w:t xml:space="preserve"> </w:t>
      </w:r>
    </w:p>
    <w:p w14:paraId="0000002D"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1st grade and 2nd grade Boys/Girls 27.5 circumference basketball.</w:t>
      </w:r>
    </w:p>
    <w:p w14:paraId="0000002E" w14:textId="77777777" w:rsidR="00DD3CCC" w:rsidRDefault="00DD3CCC">
      <w:pPr>
        <w:jc w:val="center"/>
        <w:rPr>
          <w:rFonts w:ascii="Times New Roman" w:eastAsia="Times New Roman" w:hAnsi="Times New Roman" w:cs="Times New Roman"/>
          <w:sz w:val="24"/>
          <w:szCs w:val="24"/>
        </w:rPr>
      </w:pPr>
    </w:p>
    <w:p w14:paraId="0000002F"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-3rd through 6th Grade Boys/3rd through 12th Grade Girls 28.5 circumference basketball.</w:t>
      </w:r>
    </w:p>
    <w:p w14:paraId="00000030" w14:textId="77777777" w:rsidR="00DD3CCC" w:rsidRDefault="00DD3CCC">
      <w:pPr>
        <w:jc w:val="center"/>
        <w:rPr>
          <w:rFonts w:ascii="Times New Roman" w:eastAsia="Times New Roman" w:hAnsi="Times New Roman" w:cs="Times New Roman"/>
          <w:sz w:val="24"/>
          <w:szCs w:val="24"/>
        </w:rPr>
      </w:pPr>
    </w:p>
    <w:p w14:paraId="00000031"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-7th Grade Boys through 12th grade 29.5 circumference basketball.</w:t>
      </w:r>
    </w:p>
    <w:p w14:paraId="00000032" w14:textId="77777777" w:rsidR="00DD3CCC" w:rsidRDefault="00DD3CCC">
      <w:pPr>
        <w:jc w:val="center"/>
        <w:rPr>
          <w:rFonts w:ascii="Times New Roman" w:eastAsia="Times New Roman" w:hAnsi="Times New Roman" w:cs="Times New Roman"/>
          <w:sz w:val="24"/>
          <w:szCs w:val="24"/>
        </w:rPr>
      </w:pPr>
    </w:p>
    <w:p w14:paraId="00000033"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 team is responsible for the game ball.</w:t>
      </w:r>
    </w:p>
    <w:p w14:paraId="00000034" w14:textId="77777777" w:rsidR="00DD3CCC" w:rsidRDefault="00DD3CCC">
      <w:pPr>
        <w:jc w:val="center"/>
        <w:rPr>
          <w:rFonts w:ascii="Times New Roman" w:eastAsia="Times New Roman" w:hAnsi="Times New Roman" w:cs="Times New Roman"/>
          <w:sz w:val="24"/>
          <w:szCs w:val="24"/>
        </w:rPr>
      </w:pPr>
    </w:p>
    <w:p w14:paraId="00000035" w14:textId="77777777" w:rsidR="00DD3CCC" w:rsidRDefault="00DD3CCC">
      <w:pPr>
        <w:jc w:val="center"/>
        <w:rPr>
          <w:rFonts w:ascii="Times New Roman" w:eastAsia="Times New Roman" w:hAnsi="Times New Roman" w:cs="Times New Roman"/>
          <w:sz w:val="24"/>
          <w:szCs w:val="24"/>
        </w:rPr>
      </w:pPr>
    </w:p>
    <w:p w14:paraId="00000036"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Bench Rules:</w:t>
      </w:r>
    </w:p>
    <w:p w14:paraId="00000037" w14:textId="4181F84E"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bench may only have the eligible </w:t>
      </w:r>
      <w:r w:rsidR="00E23415">
        <w:rPr>
          <w:rFonts w:ascii="Times New Roman" w:eastAsia="Times New Roman" w:hAnsi="Times New Roman" w:cs="Times New Roman"/>
          <w:sz w:val="24"/>
          <w:szCs w:val="24"/>
        </w:rPr>
        <w:t>person</w:t>
      </w:r>
      <w:r>
        <w:rPr>
          <w:rFonts w:ascii="Times New Roman" w:eastAsia="Times New Roman" w:hAnsi="Times New Roman" w:cs="Times New Roman"/>
          <w:sz w:val="24"/>
          <w:szCs w:val="24"/>
        </w:rPr>
        <w:t xml:space="preserve"> listed on the roster/scoresheet, up to two assistant coaches, and one head coach. Only one coach is allowed to stand during game time. No Players on the bench may stand during the game.</w:t>
      </w:r>
    </w:p>
    <w:p w14:paraId="00000038" w14:textId="77777777" w:rsidR="00DD3CCC" w:rsidRDefault="00DD3CCC">
      <w:pPr>
        <w:jc w:val="center"/>
        <w:rPr>
          <w:rFonts w:ascii="Times New Roman" w:eastAsia="Times New Roman" w:hAnsi="Times New Roman" w:cs="Times New Roman"/>
          <w:sz w:val="24"/>
          <w:szCs w:val="24"/>
        </w:rPr>
      </w:pPr>
    </w:p>
    <w:p w14:paraId="00000039"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Players/Fans on the Court:</w:t>
      </w:r>
    </w:p>
    <w:p w14:paraId="0000003A"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players and coaches on the team's roster will be allowed on the courts during the team's game time. Fans are not allowed to play on the court during any part of the tournament. This includes but is not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bouncing a basketball, shooting a basketball, dribbling a basketball, walking on the basketball court. Fans and other teams are not allowed on the court during any time of the day. This includes but is not limited to; during </w:t>
      </w:r>
      <w:proofErr w:type="gramStart"/>
      <w:r>
        <w:rPr>
          <w:rFonts w:ascii="Times New Roman" w:eastAsia="Times New Roman" w:hAnsi="Times New Roman" w:cs="Times New Roman"/>
          <w:sz w:val="24"/>
          <w:szCs w:val="24"/>
        </w:rPr>
        <w:t>warm ups</w:t>
      </w:r>
      <w:proofErr w:type="gramEnd"/>
      <w:r>
        <w:rPr>
          <w:rFonts w:ascii="Times New Roman" w:eastAsia="Times New Roman" w:hAnsi="Times New Roman" w:cs="Times New Roman"/>
          <w:sz w:val="24"/>
          <w:szCs w:val="24"/>
        </w:rPr>
        <w:t>, during time outs, during halftime, etc.</w:t>
      </w:r>
    </w:p>
    <w:p w14:paraId="0000003B" w14:textId="77777777" w:rsidR="00DD3CCC" w:rsidRDefault="00DD3CCC">
      <w:pPr>
        <w:jc w:val="center"/>
        <w:rPr>
          <w:rFonts w:ascii="Times New Roman" w:eastAsia="Times New Roman" w:hAnsi="Times New Roman" w:cs="Times New Roman"/>
          <w:sz w:val="24"/>
          <w:szCs w:val="24"/>
        </w:rPr>
      </w:pPr>
    </w:p>
    <w:p w14:paraId="0000003C"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lastRenderedPageBreak/>
        <w:t>NON-ROSTER:</w:t>
      </w:r>
    </w:p>
    <w:p w14:paraId="0000003D"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team's FULL roster is not in the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 the team will receive a technical foul to start the game. The opposing team will get 2 attempts at free throws.</w:t>
      </w:r>
    </w:p>
    <w:p w14:paraId="0000003E" w14:textId="77777777" w:rsidR="00DD3CCC" w:rsidRDefault="00DD3CCC">
      <w:pPr>
        <w:jc w:val="center"/>
        <w:rPr>
          <w:rFonts w:ascii="Times New Roman" w:eastAsia="Times New Roman" w:hAnsi="Times New Roman" w:cs="Times New Roman"/>
          <w:sz w:val="24"/>
          <w:szCs w:val="24"/>
        </w:rPr>
      </w:pPr>
    </w:p>
    <w:p w14:paraId="0000003F"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 xml:space="preserve">TECHNICAL FOULS/EJECTIONS: </w:t>
      </w:r>
    </w:p>
    <w:p w14:paraId="00000040"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Players/Coaches who are ejected from the game must exit the court for the remainder of the game time. Use of Profanity or demeaning language by player, coach, or spectator will result in a technical. (This rule will be enforced based on the severity of use and at the refs and/or </w:t>
      </w:r>
      <w:proofErr w:type="gramStart"/>
      <w:r>
        <w:rPr>
          <w:rFonts w:ascii="Times New Roman" w:eastAsia="Times New Roman" w:hAnsi="Times New Roman" w:cs="Times New Roman"/>
          <w:sz w:val="24"/>
          <w:szCs w:val="24"/>
        </w:rPr>
        <w:t>directors</w:t>
      </w:r>
      <w:proofErr w:type="gramEnd"/>
      <w:r>
        <w:rPr>
          <w:rFonts w:ascii="Times New Roman" w:eastAsia="Times New Roman" w:hAnsi="Times New Roman" w:cs="Times New Roman"/>
          <w:sz w:val="24"/>
          <w:szCs w:val="24"/>
        </w:rPr>
        <w:t xml:space="preserve"> discretion of need) Spectator technical will be issued to the spectator's supporting team. Intentional Physical Altercations, or continued demeaning actions by a player, coach, or spectator will result in an automatic game ejection. It will be at the event director's discretion if the altercation will result in ejection from the remainder of the event. A coach or player will be ejected from the game after two technical fouls. If a coach or player intentionally hits or threatens a player or another </w:t>
      </w:r>
      <w:proofErr w:type="gramStart"/>
      <w:r>
        <w:rPr>
          <w:rFonts w:ascii="Times New Roman" w:eastAsia="Times New Roman" w:hAnsi="Times New Roman" w:cs="Times New Roman"/>
          <w:sz w:val="24"/>
          <w:szCs w:val="24"/>
        </w:rPr>
        <w:t>coach</w:t>
      </w:r>
      <w:proofErr w:type="gramEnd"/>
      <w:r>
        <w:rPr>
          <w:rFonts w:ascii="Times New Roman" w:eastAsia="Times New Roman" w:hAnsi="Times New Roman" w:cs="Times New Roman"/>
          <w:sz w:val="24"/>
          <w:szCs w:val="24"/>
        </w:rPr>
        <w:t xml:space="preserve"> he/she will be ejected from the tournament.</w:t>
      </w:r>
    </w:p>
    <w:p w14:paraId="00000041" w14:textId="77777777" w:rsidR="00DD3CCC" w:rsidRDefault="00DD3CCC">
      <w:pPr>
        <w:jc w:val="center"/>
        <w:rPr>
          <w:rFonts w:ascii="Times New Roman" w:eastAsia="Times New Roman" w:hAnsi="Times New Roman" w:cs="Times New Roman"/>
          <w:sz w:val="24"/>
          <w:szCs w:val="24"/>
        </w:rPr>
      </w:pPr>
    </w:p>
    <w:p w14:paraId="00000042"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Misbehavior/Ejections:</w:t>
      </w:r>
    </w:p>
    <w:p w14:paraId="00000043"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Any coach ejected for fighting will be removed for the remainder of the tournament.</w:t>
      </w:r>
    </w:p>
    <w:p w14:paraId="00000044"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Any player recorded on the official score sheet as ejected for fighting will be prohibited from playing in their next scheduled game. Penalties up to expulsion from the tournament can be levied upon players ejected for fighting.</w:t>
      </w:r>
    </w:p>
    <w:p w14:paraId="00000045"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If a coach or player is ejected from a game for unsportsmanlike conduct (not fighting), he/she must leave the visible game area for the duration of the game.</w:t>
      </w:r>
    </w:p>
    <w:p w14:paraId="00000046"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If a coach or player is ejected a second time, he/she will be ineligible for participating in the remainder of the tournament.</w:t>
      </w:r>
    </w:p>
    <w:p w14:paraId="00000047"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Coaches or athletes who leave the confines of the bench to engage players, coaches, fans, or officials on the playing floor can face expulsion from the tournament.</w:t>
      </w:r>
    </w:p>
    <w:p w14:paraId="00000048"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NGS may impose suspensions or other penalties which </w:t>
      </w:r>
      <w:proofErr w:type="gramStart"/>
      <w:r>
        <w:rPr>
          <w:rFonts w:ascii="Times New Roman" w:eastAsia="Times New Roman" w:hAnsi="Times New Roman" w:cs="Times New Roman"/>
          <w:sz w:val="24"/>
          <w:szCs w:val="24"/>
        </w:rPr>
        <w:t>occurs</w:t>
      </w:r>
      <w:proofErr w:type="gramEnd"/>
      <w:r>
        <w:rPr>
          <w:rFonts w:ascii="Times New Roman" w:eastAsia="Times New Roman" w:hAnsi="Times New Roman" w:cs="Times New Roman"/>
          <w:sz w:val="24"/>
          <w:szCs w:val="24"/>
        </w:rPr>
        <w:t xml:space="preserve"> at any time and any location during the event.</w:t>
      </w:r>
    </w:p>
    <w:p w14:paraId="00000049"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Coaches and athletes who engage in misbehavior may be subject to additional disciplinary action from </w:t>
      </w:r>
      <w:proofErr w:type="gramStart"/>
      <w:r>
        <w:rPr>
          <w:rFonts w:ascii="Times New Roman" w:eastAsia="Times New Roman" w:hAnsi="Times New Roman" w:cs="Times New Roman"/>
          <w:sz w:val="24"/>
          <w:szCs w:val="24"/>
        </w:rPr>
        <w:t>local</w:t>
      </w:r>
      <w:proofErr w:type="gramEnd"/>
      <w:r>
        <w:rPr>
          <w:rFonts w:ascii="Times New Roman" w:eastAsia="Times New Roman" w:hAnsi="Times New Roman" w:cs="Times New Roman"/>
          <w:sz w:val="24"/>
          <w:szCs w:val="24"/>
        </w:rPr>
        <w:t xml:space="preserve"> police department.</w:t>
      </w:r>
    </w:p>
    <w:p w14:paraId="0000004A" w14:textId="77777777" w:rsidR="00DD3CCC" w:rsidRDefault="00DD3CCC">
      <w:pPr>
        <w:jc w:val="center"/>
        <w:rPr>
          <w:rFonts w:ascii="Times New Roman" w:eastAsia="Times New Roman" w:hAnsi="Times New Roman" w:cs="Times New Roman"/>
          <w:sz w:val="24"/>
          <w:szCs w:val="24"/>
        </w:rPr>
      </w:pPr>
    </w:p>
    <w:p w14:paraId="0000004B" w14:textId="77777777" w:rsidR="00DD3CCC" w:rsidRDefault="00000000">
      <w:pPr>
        <w:jc w:val="center"/>
        <w:rPr>
          <w:rFonts w:ascii="Oswald" w:eastAsia="Oswald" w:hAnsi="Oswald" w:cs="Oswald"/>
          <w:b/>
          <w:color w:val="980000"/>
          <w:sz w:val="32"/>
          <w:szCs w:val="32"/>
        </w:rPr>
      </w:pPr>
      <w:r>
        <w:rPr>
          <w:rFonts w:ascii="Oswald" w:eastAsia="Oswald" w:hAnsi="Oswald" w:cs="Oswald"/>
          <w:b/>
          <w:color w:val="980000"/>
          <w:sz w:val="32"/>
          <w:szCs w:val="32"/>
        </w:rPr>
        <w:t>SPECTATOR/COACH/PLAYER BEHAVIOR:</w:t>
      </w:r>
    </w:p>
    <w:p w14:paraId="0000004C" w14:textId="49A864D6"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-Spectators are to "CHEER and SUPPORT HIS/HER OWN TEAM" from the stands. Spectators are not allowed to enter the court or either team's </w:t>
      </w:r>
      <w:r w:rsidR="00E23415">
        <w:rPr>
          <w:rFonts w:ascii="Times New Roman" w:eastAsia="Times New Roman" w:hAnsi="Times New Roman" w:cs="Times New Roman"/>
          <w:sz w:val="24"/>
          <w:szCs w:val="24"/>
        </w:rPr>
        <w:t xml:space="preserve">bench. </w:t>
      </w:r>
      <w:proofErr w:type="gramStart"/>
      <w:r w:rsidR="00E23415">
        <w:rPr>
          <w:rFonts w:ascii="Times New Roman" w:eastAsia="Times New Roman" w:hAnsi="Times New Roman" w:cs="Times New Roman"/>
          <w:sz w:val="24"/>
          <w:szCs w:val="24"/>
        </w:rPr>
        <w:t>If</w:t>
      </w:r>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player, spectator or coach is ejected by an official, they must leave the gym immediately. Failure to comply will result in the disqualification of the associated team. </w:t>
      </w:r>
      <w:proofErr w:type="gramStart"/>
      <w:r>
        <w:rPr>
          <w:rFonts w:ascii="Times New Roman" w:eastAsia="Times New Roman" w:hAnsi="Times New Roman" w:cs="Times New Roman"/>
          <w:sz w:val="24"/>
          <w:szCs w:val="24"/>
        </w:rPr>
        <w:t>If,</w:t>
      </w:r>
      <w:proofErr w:type="gramEnd"/>
      <w:r>
        <w:rPr>
          <w:rFonts w:ascii="Times New Roman" w:eastAsia="Times New Roman" w:hAnsi="Times New Roman" w:cs="Times New Roman"/>
          <w:sz w:val="24"/>
          <w:szCs w:val="24"/>
        </w:rPr>
        <w:t xml:space="preserve"> spectator, coach, and/or player does not comply with event rules and procedures, and/or tournament directors redirection to improve and/or stop inappropriate behaviors. The violator will be required to leave within 2 minutes of being told to </w:t>
      </w:r>
      <w:r>
        <w:rPr>
          <w:rFonts w:ascii="Times New Roman" w:eastAsia="Times New Roman" w:hAnsi="Times New Roman" w:cs="Times New Roman"/>
          <w:sz w:val="24"/>
          <w:szCs w:val="24"/>
        </w:rPr>
        <w:lastRenderedPageBreak/>
        <w:t xml:space="preserve">leave. Failure to comply results in a team's forfeit and police will be </w:t>
      </w:r>
      <w:r w:rsidR="00E23415">
        <w:rPr>
          <w:rFonts w:ascii="Times New Roman" w:eastAsia="Times New Roman" w:hAnsi="Times New Roman" w:cs="Times New Roman"/>
          <w:sz w:val="24"/>
          <w:szCs w:val="24"/>
        </w:rPr>
        <w:t>called. Zero</w:t>
      </w:r>
      <w:r>
        <w:rPr>
          <w:rFonts w:ascii="Times New Roman" w:eastAsia="Times New Roman" w:hAnsi="Times New Roman" w:cs="Times New Roman"/>
          <w:sz w:val="24"/>
          <w:szCs w:val="24"/>
        </w:rPr>
        <w:t xml:space="preserve"> Tolerance: FAILURE TO COMPLY WILL RESULT THE EJECTION FROM THE VENUE AND EVENT.</w:t>
      </w:r>
    </w:p>
    <w:p w14:paraId="0000004D" w14:textId="77777777" w:rsidR="00DD3CC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Aggressive Behavior and/or Intimidation towards any person within the facility. Includes but not limited to use of Profanity, Fighting, Obsessive Taunting.</w:t>
      </w:r>
    </w:p>
    <w:p w14:paraId="0000004E" w14:textId="77777777" w:rsidR="00DD3CCC" w:rsidRDefault="00DD3CCC">
      <w:pPr>
        <w:jc w:val="center"/>
        <w:rPr>
          <w:rFonts w:ascii="Times New Roman" w:eastAsia="Times New Roman" w:hAnsi="Times New Roman" w:cs="Times New Roman"/>
          <w:sz w:val="24"/>
          <w:szCs w:val="24"/>
        </w:rPr>
      </w:pPr>
    </w:p>
    <w:p w14:paraId="657B97E4" w14:textId="77777777" w:rsidR="00E37E10" w:rsidRDefault="00E37E10">
      <w:pPr>
        <w:jc w:val="center"/>
        <w:rPr>
          <w:rFonts w:ascii="Times New Roman" w:eastAsia="Times New Roman" w:hAnsi="Times New Roman" w:cs="Times New Roman"/>
          <w:sz w:val="24"/>
          <w:szCs w:val="24"/>
        </w:rPr>
      </w:pPr>
    </w:p>
    <w:p w14:paraId="0C5D0907" w14:textId="1676B465" w:rsidR="00E37E10" w:rsidRDefault="00E37E1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F344E1" wp14:editId="10F40064">
            <wp:extent cx="5943600" cy="5943600"/>
            <wp:effectExtent l="0" t="0" r="0" b="0"/>
            <wp:docPr id="52358159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81595" name="Picture 1" descr="A black background with a black squa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E37E10" w:rsidSect="00E2341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Borders w:offsetFrom="page">
        <w:top w:val="single" w:sz="48" w:space="24" w:color="C00000"/>
        <w:left w:val="single" w:sz="48" w:space="24" w:color="C00000"/>
        <w:bottom w:val="single" w:sz="48" w:space="24" w:color="C00000"/>
        <w:right w:val="single" w:sz="48" w:space="24" w:color="C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09ABF" w14:textId="77777777" w:rsidR="00F8248E" w:rsidRDefault="00F8248E" w:rsidP="00E23415">
      <w:pPr>
        <w:spacing w:line="240" w:lineRule="auto"/>
      </w:pPr>
      <w:r>
        <w:separator/>
      </w:r>
    </w:p>
  </w:endnote>
  <w:endnote w:type="continuationSeparator" w:id="0">
    <w:p w14:paraId="1CF87F08" w14:textId="77777777" w:rsidR="00F8248E" w:rsidRDefault="00F8248E" w:rsidP="00E23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60390159-BCD6-4DBB-AD29-8B2350E3E465}"/>
    <w:embedBold r:id="rId2" w:fontKey="{32FC5ECB-1DF0-41F8-AB37-2E5C9AF8B4BA}"/>
  </w:font>
  <w:font w:name="Calibri">
    <w:panose1 w:val="020F0502020204030204"/>
    <w:charset w:val="00"/>
    <w:family w:val="swiss"/>
    <w:pitch w:val="variable"/>
    <w:sig w:usb0="E4002EFF" w:usb1="C000247B" w:usb2="00000009" w:usb3="00000000" w:csb0="000001FF" w:csb1="00000000"/>
    <w:embedRegular r:id="rId3" w:fontKey="{F89C7B27-F549-4D9A-BD65-A88A3FA16A70}"/>
  </w:font>
  <w:font w:name="Cambria">
    <w:panose1 w:val="02040503050406030204"/>
    <w:charset w:val="00"/>
    <w:family w:val="roman"/>
    <w:pitch w:val="variable"/>
    <w:sig w:usb0="E00006FF" w:usb1="420024FF" w:usb2="02000000" w:usb3="00000000" w:csb0="0000019F" w:csb1="00000000"/>
    <w:embedRegular r:id="rId4" w:fontKey="{D49C0128-7D21-495E-A44E-EE54F473D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959C" w14:textId="77777777" w:rsidR="00E23415" w:rsidRDefault="00E23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4F692" w14:textId="77777777" w:rsidR="00E23415" w:rsidRDefault="00E23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5BD" w14:textId="77777777" w:rsidR="00E23415" w:rsidRDefault="00E23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F87A6" w14:textId="77777777" w:rsidR="00F8248E" w:rsidRDefault="00F8248E" w:rsidP="00E23415">
      <w:pPr>
        <w:spacing w:line="240" w:lineRule="auto"/>
      </w:pPr>
      <w:r>
        <w:separator/>
      </w:r>
    </w:p>
  </w:footnote>
  <w:footnote w:type="continuationSeparator" w:id="0">
    <w:p w14:paraId="09A0FC7E" w14:textId="77777777" w:rsidR="00F8248E" w:rsidRDefault="00F8248E" w:rsidP="00E234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B0B1" w14:textId="05B86600" w:rsidR="00E23415" w:rsidRDefault="00E23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6B05" w14:textId="0E2DD483" w:rsidR="00E23415" w:rsidRDefault="00E23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7CAF" w14:textId="31CC4D26" w:rsidR="00E23415" w:rsidRDefault="00E234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CCC"/>
    <w:rsid w:val="0079622C"/>
    <w:rsid w:val="00DD3CCC"/>
    <w:rsid w:val="00E23415"/>
    <w:rsid w:val="00E37E10"/>
    <w:rsid w:val="00F8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A7A33"/>
  <w15:docId w15:val="{9C54228D-CAF7-4889-BB3E-90D8B73A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23415"/>
    <w:pPr>
      <w:tabs>
        <w:tab w:val="center" w:pos="4680"/>
        <w:tab w:val="right" w:pos="9360"/>
      </w:tabs>
      <w:spacing w:line="240" w:lineRule="auto"/>
    </w:pPr>
  </w:style>
  <w:style w:type="character" w:customStyle="1" w:styleId="HeaderChar">
    <w:name w:val="Header Char"/>
    <w:basedOn w:val="DefaultParagraphFont"/>
    <w:link w:val="Header"/>
    <w:uiPriority w:val="99"/>
    <w:rsid w:val="00E23415"/>
  </w:style>
  <w:style w:type="paragraph" w:styleId="Footer">
    <w:name w:val="footer"/>
    <w:basedOn w:val="Normal"/>
    <w:link w:val="FooterChar"/>
    <w:uiPriority w:val="99"/>
    <w:unhideWhenUsed/>
    <w:rsid w:val="00E23415"/>
    <w:pPr>
      <w:tabs>
        <w:tab w:val="center" w:pos="4680"/>
        <w:tab w:val="right" w:pos="9360"/>
      </w:tabs>
      <w:spacing w:line="240" w:lineRule="auto"/>
    </w:pPr>
  </w:style>
  <w:style w:type="character" w:customStyle="1" w:styleId="FooterChar">
    <w:name w:val="Footer Char"/>
    <w:basedOn w:val="DefaultParagraphFont"/>
    <w:link w:val="Footer"/>
    <w:uiPriority w:val="99"/>
    <w:rsid w:val="00E23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834</Words>
  <Characters>4758</Characters>
  <Application>Microsoft Office Word</Application>
  <DocSecurity>0</DocSecurity>
  <Lines>39</Lines>
  <Paragraphs>11</Paragraphs>
  <ScaleCrop>false</ScaleCrop>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Jazzy</dc:creator>
  <cp:lastModifiedBy>jawun rouse</cp:lastModifiedBy>
  <cp:revision>3</cp:revision>
  <dcterms:created xsi:type="dcterms:W3CDTF">2025-06-25T16:17:00Z</dcterms:created>
  <dcterms:modified xsi:type="dcterms:W3CDTF">2025-06-25T16:27:00Z</dcterms:modified>
</cp:coreProperties>
</file>