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9472" w14:textId="08F86263" w:rsidR="00301A61" w:rsidRPr="00301A61" w:rsidRDefault="00301A61" w:rsidP="00301A61">
      <w:pPr>
        <w:shd w:val="clear" w:color="auto" w:fill="FFFFFF"/>
        <w:spacing w:after="0" w:line="360" w:lineRule="atLeast"/>
        <w:jc w:val="center"/>
        <w:rPr>
          <w:rFonts w:ascii="Aharoni" w:eastAsia="Times New Roman" w:hAnsi="Aharoni" w:cs="Aharoni" w:hint="cs"/>
          <w:kern w:val="0"/>
          <w14:ligatures w14:val="none"/>
        </w:rPr>
      </w:pPr>
      <w:r w:rsidRPr="00301A61">
        <w:rPr>
          <w:rFonts w:ascii="Aharoni" w:eastAsia="Times New Roman" w:hAnsi="Aharoni" w:cs="Aharoni" w:hint="cs"/>
          <w:b/>
          <w:bCs/>
          <w:color w:val="001D35"/>
          <w:kern w:val="0"/>
          <w14:ligatures w14:val="none"/>
        </w:rPr>
        <w:t>Head to Head</w:t>
      </w:r>
      <w:r w:rsidRPr="00301A61">
        <w:rPr>
          <w:rFonts w:ascii="Aharoni" w:eastAsia="Times New Roman" w:hAnsi="Aharoni" w:cs="Aharoni" w:hint="cs"/>
          <w:b/>
          <w:bCs/>
          <w:color w:val="000000" w:themeColor="text1"/>
          <w:kern w:val="0"/>
          <w14:ligatures w14:val="none"/>
        </w:rPr>
        <w:t>-</w:t>
      </w:r>
      <w:hyperlink r:id="rId5" w:tgtFrame="_blank" w:history="1">
        <w:r w:rsidRPr="00301A61">
          <w:rPr>
            <w:rFonts w:ascii="Aharoni" w:eastAsia="Times New Roman" w:hAnsi="Aharoni" w:cs="Aharoni" w:hint="cs"/>
            <w:b/>
            <w:bCs/>
            <w:color w:val="000000" w:themeColor="text1"/>
            <w:kern w:val="0"/>
            <w14:ligatures w14:val="none"/>
          </w:rPr>
          <w:t xml:space="preserve">Point </w:t>
        </w:r>
        <w:r w:rsidRPr="00301A61">
          <w:rPr>
            <w:rFonts w:ascii="Aharoni" w:eastAsia="Times New Roman" w:hAnsi="Aharoni" w:cs="Aharoni" w:hint="cs"/>
            <w:b/>
            <w:bCs/>
            <w:color w:val="000000" w:themeColor="text1"/>
            <w:kern w:val="0"/>
            <w14:ligatures w14:val="none"/>
          </w:rPr>
          <w:t>D</w:t>
        </w:r>
        <w:r w:rsidRPr="00301A61">
          <w:rPr>
            <w:rFonts w:ascii="Aharoni" w:eastAsia="Times New Roman" w:hAnsi="Aharoni" w:cs="Aharoni" w:hint="cs"/>
            <w:b/>
            <w:bCs/>
            <w:color w:val="000000" w:themeColor="text1"/>
            <w:kern w:val="0"/>
            <w14:ligatures w14:val="none"/>
          </w:rPr>
          <w:t>ifferential</w:t>
        </w:r>
      </w:hyperlink>
      <w:r w:rsidRPr="00301A61">
        <w:rPr>
          <w:rFonts w:ascii="Aharoni" w:hAnsi="Aharoni" w:cs="Aharoni" w:hint="cs"/>
          <w:color w:val="000000" w:themeColor="text1"/>
        </w:rPr>
        <w:t>-</w:t>
      </w:r>
      <w:r w:rsidRPr="00301A61">
        <w:rPr>
          <w:rFonts w:ascii="Aharoni" w:eastAsia="Times New Roman" w:hAnsi="Aharoni" w:cs="Aharoni" w:hint="cs"/>
          <w:b/>
          <w:bCs/>
          <w:color w:val="000000" w:themeColor="text1"/>
          <w:kern w:val="0"/>
          <w14:ligatures w14:val="none"/>
        </w:rPr>
        <w:t xml:space="preserve"> </w:t>
      </w:r>
      <w:r w:rsidRPr="00301A61">
        <w:rPr>
          <w:rFonts w:ascii="Aharoni" w:eastAsia="Times New Roman" w:hAnsi="Aharoni" w:cs="Aharoni" w:hint="cs"/>
          <w:b/>
          <w:bCs/>
          <w:color w:val="001D35"/>
          <w:kern w:val="0"/>
          <w14:ligatures w14:val="none"/>
        </w:rPr>
        <w:t xml:space="preserve">Points </w:t>
      </w:r>
      <w:r w:rsidRPr="00301A61">
        <w:rPr>
          <w:rFonts w:ascii="Aharoni" w:eastAsia="Times New Roman" w:hAnsi="Aharoni" w:cs="Aharoni" w:hint="cs"/>
          <w:b/>
          <w:bCs/>
          <w:color w:val="001D35"/>
          <w:kern w:val="0"/>
          <w14:ligatures w14:val="none"/>
        </w:rPr>
        <w:t>Allowed</w:t>
      </w:r>
      <w:r w:rsidRPr="00301A61">
        <w:rPr>
          <w:rFonts w:ascii="Aharoni" w:eastAsia="Times New Roman" w:hAnsi="Aharoni" w:cs="Aharoni" w:hint="cs"/>
          <w:b/>
          <w:bCs/>
          <w:color w:val="001D35"/>
          <w:kern w:val="0"/>
          <w14:ligatures w14:val="none"/>
        </w:rPr>
        <w:t xml:space="preserve">- Points </w:t>
      </w:r>
      <w:r w:rsidRPr="00301A61">
        <w:rPr>
          <w:rFonts w:ascii="Aharoni" w:eastAsia="Times New Roman" w:hAnsi="Aharoni" w:cs="Aharoni" w:hint="cs"/>
          <w:b/>
          <w:bCs/>
          <w:color w:val="001D35"/>
          <w:kern w:val="0"/>
          <w14:ligatures w14:val="none"/>
        </w:rPr>
        <w:t>Scored</w:t>
      </w:r>
    </w:p>
    <w:p w14:paraId="75B76F1A" w14:textId="6C1AA1FF" w:rsidR="00301A61" w:rsidRPr="00301A61" w:rsidRDefault="00301A61" w:rsidP="00301A61">
      <w:pPr>
        <w:shd w:val="clear" w:color="auto" w:fill="FFFFFF"/>
        <w:spacing w:after="120" w:line="360" w:lineRule="atLeast"/>
        <w:ind w:left="36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7D313CC1" w14:textId="087E70BB" w:rsidR="00A971B7" w:rsidRPr="00A971B7" w:rsidRDefault="00A971B7" w:rsidP="00A971B7">
      <w:pPr>
        <w:shd w:val="clear" w:color="auto" w:fill="FFFFFF"/>
        <w:spacing w:line="420" w:lineRule="atLeast"/>
        <w:rPr>
          <w:rFonts w:ascii="Roboto" w:eastAsia="Times New Roman" w:hAnsi="Roboto" w:cs="Times New Roman"/>
          <w:color w:val="001D35"/>
          <w:kern w:val="0"/>
          <w:sz w:val="30"/>
          <w:szCs w:val="3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kern w:val="0"/>
          <w:sz w:val="30"/>
          <w:szCs w:val="30"/>
          <w14:ligatures w14:val="none"/>
        </w:rPr>
        <w:t>Here's a breakdown of each term in the context of tiebreakers:</w:t>
      </w:r>
    </w:p>
    <w:p w14:paraId="64F4A37C" w14:textId="77777777" w:rsidR="00A971B7" w:rsidRPr="00A971B7" w:rsidRDefault="00A971B7" w:rsidP="00A971B7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proofErr w:type="gramStart"/>
      <w:r w:rsidRPr="00A971B7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Head to Head</w:t>
      </w:r>
      <w:proofErr w:type="gramEnd"/>
      <w:r w:rsidRPr="00A971B7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:</w:t>
      </w:r>
    </w:p>
    <w:p w14:paraId="1830B121" w14:textId="77777777" w:rsidR="00A971B7" w:rsidRPr="00A971B7" w:rsidRDefault="00A971B7" w:rsidP="00A971B7">
      <w:pPr>
        <w:numPr>
          <w:ilvl w:val="1"/>
          <w:numId w:val="2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This is the primary tiebreaker. It involves looking at the results of games played only between the tied teams. </w:t>
      </w:r>
    </w:p>
    <w:p w14:paraId="1F07F3BD" w14:textId="77777777" w:rsidR="00A971B7" w:rsidRPr="00A971B7" w:rsidRDefault="00A971B7" w:rsidP="00A971B7">
      <w:pPr>
        <w:numPr>
          <w:ilvl w:val="1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If Team A and Team B are tied, and Team A won the season series against Team B, then Team A advances. </w:t>
      </w:r>
    </w:p>
    <w:p w14:paraId="0F1E6EB5" w14:textId="77777777" w:rsidR="00A971B7" w:rsidRPr="00A971B7" w:rsidRDefault="00A971B7" w:rsidP="00A971B7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1B7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Differential (</w:t>
      </w:r>
      <w:hyperlink r:id="rId6" w:tgtFrame="_blank" w:history="1">
        <w:r w:rsidRPr="00A971B7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Point Differential</w:t>
        </w:r>
      </w:hyperlink>
      <w:r w:rsidRPr="00A971B7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, Run Differential):</w:t>
      </w:r>
    </w:p>
    <w:p w14:paraId="1D89CF73" w14:textId="77777777" w:rsidR="00A971B7" w:rsidRPr="00A971B7" w:rsidRDefault="00A971B7" w:rsidP="00A971B7">
      <w:pPr>
        <w:numPr>
          <w:ilvl w:val="1"/>
          <w:numId w:val="4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This measures the margin of victory. </w:t>
      </w:r>
    </w:p>
    <w:p w14:paraId="4AE8435F" w14:textId="77777777" w:rsidR="00A971B7" w:rsidRPr="00A971B7" w:rsidRDefault="00A971B7" w:rsidP="00A971B7">
      <w:pPr>
        <w:numPr>
          <w:ilvl w:val="1"/>
          <w:numId w:val="5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It is calculated by taking the total points a team has scored and subtracting the total points allowed against their opponents. </w:t>
      </w:r>
    </w:p>
    <w:p w14:paraId="4B6D701F" w14:textId="77777777" w:rsidR="00A971B7" w:rsidRPr="00A971B7" w:rsidRDefault="00A971B7" w:rsidP="00A971B7">
      <w:pPr>
        <w:numPr>
          <w:ilvl w:val="1"/>
          <w:numId w:val="6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A positive differential means a team has scored more than they allowed, while a negative one indicates the opposite. </w:t>
      </w:r>
    </w:p>
    <w:p w14:paraId="40734295" w14:textId="77777777" w:rsidR="00A971B7" w:rsidRPr="00A971B7" w:rsidRDefault="00A971B7" w:rsidP="00A971B7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1B7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Allowed:</w:t>
      </w:r>
    </w:p>
    <w:p w14:paraId="20CE287F" w14:textId="77777777" w:rsidR="00A971B7" w:rsidRPr="00A971B7" w:rsidRDefault="00A971B7" w:rsidP="00A971B7">
      <w:pPr>
        <w:numPr>
          <w:ilvl w:val="1"/>
          <w:numId w:val="7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This refers to the total number of points a team's opponents have scored against them in all games. </w:t>
      </w:r>
    </w:p>
    <w:p w14:paraId="1FF445DD" w14:textId="77777777" w:rsidR="00A971B7" w:rsidRPr="00A971B7" w:rsidRDefault="00A971B7" w:rsidP="00A971B7">
      <w:pPr>
        <w:numPr>
          <w:ilvl w:val="1"/>
          <w:numId w:val="8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A lower number is generally better. </w:t>
      </w:r>
    </w:p>
    <w:p w14:paraId="7928EBD3" w14:textId="77777777" w:rsidR="00A971B7" w:rsidRPr="00A971B7" w:rsidRDefault="00A971B7" w:rsidP="00A971B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971B7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Scored:</w:t>
      </w:r>
    </w:p>
    <w:p w14:paraId="31EBF4DD" w14:textId="77777777" w:rsidR="00A971B7" w:rsidRPr="00A971B7" w:rsidRDefault="00A971B7" w:rsidP="00A971B7">
      <w:pPr>
        <w:numPr>
          <w:ilvl w:val="1"/>
          <w:numId w:val="9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This refers to the total number of points a team has scored in all games. </w:t>
      </w:r>
    </w:p>
    <w:p w14:paraId="441D9BD3" w14:textId="77777777" w:rsidR="00A971B7" w:rsidRPr="00A971B7" w:rsidRDefault="00A971B7" w:rsidP="00A971B7">
      <w:pPr>
        <w:numPr>
          <w:ilvl w:val="1"/>
          <w:numId w:val="10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</w:pPr>
      <w:r w:rsidRPr="00A971B7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A higher number is generally better. </w:t>
      </w:r>
    </w:p>
    <w:p w14:paraId="073F93BA" w14:textId="69D835C4" w:rsidR="00515539" w:rsidRDefault="00515539"/>
    <w:sectPr w:rsidR="00515539" w:rsidSect="00E23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29F2"/>
    <w:multiLevelType w:val="multilevel"/>
    <w:tmpl w:val="C738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44C27"/>
    <w:multiLevelType w:val="multilevel"/>
    <w:tmpl w:val="54944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120706">
    <w:abstractNumId w:val="0"/>
  </w:num>
  <w:num w:numId="2" w16cid:durableId="154979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6688644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8230819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672066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47432590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19442289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3172203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711450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93011444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28007942">
    <w:abstractNumId w:val="1"/>
    <w:lvlOverride w:ilvl="0">
      <w:startOverride w:val="1"/>
    </w:lvlOverride>
  </w:num>
  <w:num w:numId="12" w16cid:durableId="1327321981">
    <w:abstractNumId w:val="1"/>
    <w:lvlOverride w:ilvl="0">
      <w:startOverride w:val="2"/>
    </w:lvlOverride>
  </w:num>
  <w:num w:numId="13" w16cid:durableId="84760079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7"/>
    <w:rsid w:val="00047084"/>
    <w:rsid w:val="001024AE"/>
    <w:rsid w:val="001C0C71"/>
    <w:rsid w:val="001C6302"/>
    <w:rsid w:val="001E175F"/>
    <w:rsid w:val="0029021D"/>
    <w:rsid w:val="00301A61"/>
    <w:rsid w:val="00425E93"/>
    <w:rsid w:val="00483AB7"/>
    <w:rsid w:val="00515539"/>
    <w:rsid w:val="00574451"/>
    <w:rsid w:val="0070416F"/>
    <w:rsid w:val="0088627D"/>
    <w:rsid w:val="00951EE8"/>
    <w:rsid w:val="009D1CFA"/>
    <w:rsid w:val="00A971B7"/>
    <w:rsid w:val="00D96A82"/>
    <w:rsid w:val="00DE4FED"/>
    <w:rsid w:val="00E230CB"/>
    <w:rsid w:val="00E34E69"/>
    <w:rsid w:val="00F3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F3F70"/>
  <w15:chartTrackingRefBased/>
  <w15:docId w15:val="{0834732C-4333-C041-873E-19FC7D8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1B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971B7"/>
    <w:rPr>
      <w:b/>
      <w:bCs/>
    </w:rPr>
  </w:style>
  <w:style w:type="character" w:customStyle="1" w:styleId="uv3um">
    <w:name w:val="uv3um"/>
    <w:basedOn w:val="DefaultParagraphFont"/>
    <w:rsid w:val="00A971B7"/>
  </w:style>
  <w:style w:type="character" w:styleId="Hyperlink">
    <w:name w:val="Hyperlink"/>
    <w:basedOn w:val="DefaultParagraphFont"/>
    <w:uiPriority w:val="99"/>
    <w:semiHidden/>
    <w:unhideWhenUsed/>
    <w:rsid w:val="00A97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8b6aaa0e07ec78a3&amp;cs=0&amp;sxsrf=AE3TifNqdnVbRI3GtkVj4fE0C86zZYbpsw%3A1758739711877&amp;q=Point+Differential&amp;sa=X&amp;ved=2ahUKEwjN3Mv9h_KPAxVjjokEHVK4NB4QxccNegQILBAC&amp;mstk=AUtExfCJLxDbhbf1FICPclayOzB-mzH59YNs0SLV3s0zMvSRMmdMLPMh67SEQtUkQqBMOfH1N3v1FzcObUp2BSuzC7V1mM_r6mJBEiGaAVCAp1wquOgY5q3Wg0O3IzX3vo1TXoiopfu5Ax5ZXwFTi_BC-DGqNe6iE1eg2xvJj159o7wVYgljX3zxMVbRzjNTlgvM7-2zSK6DiNYOoXHDxM6V2vOq3abnFTTAEunviY-2E2aMZHuh5TrwWaBWdL8EPMNDzQcUddVfaJ2ZQSM8qysnHSbPVIx9RmMQAfT4HmWNEt3sAw&amp;csui=3" TargetMode="External"/><Relationship Id="rId5" Type="http://schemas.openxmlformats.org/officeDocument/2006/relationships/hyperlink" Target="https://www.google.com/search?sca_esv=8b6aaa0e07ec78a3&amp;cs=0&amp;sxsrf=AE3TifNqdnVbRI3GtkVj4fE0C86zZYbpsw%3A1758739711877&amp;q=Point+Differential&amp;sa=X&amp;ved=2ahUKEwjN3Mv9h_KPAxVjjokEHVK4NB4QxccNegQILBAC&amp;mstk=AUtExfCJLxDbhbf1FICPclayOzB-mzH59YNs0SLV3s0zMvSRMmdMLPMh67SEQtUkQqBMOfH1N3v1FzcObUp2BSuzC7V1mM_r6mJBEiGaAVCAp1wquOgY5q3Wg0O3IzX3vo1TXoiopfu5Ax5ZXwFTi_BC-DGqNe6iE1eg2xvJj159o7wVYgljX3zxMVbRzjNTlgvM7-2zSK6DiNYOoXHDxM6V2vOq3abnFTTAEunviY-2E2aMZHuh5TrwWaBWdL8EPMNDzQcUddVfaJ2ZQSM8qysnHSbPVIx9RmMQAfT4HmWNEt3sA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Minyard</dc:creator>
  <cp:keywords/>
  <dc:description/>
  <cp:lastModifiedBy>Fran Minyard</cp:lastModifiedBy>
  <cp:revision>2</cp:revision>
  <dcterms:created xsi:type="dcterms:W3CDTF">2025-09-26T23:30:00Z</dcterms:created>
  <dcterms:modified xsi:type="dcterms:W3CDTF">2025-09-26T23:30:00Z</dcterms:modified>
</cp:coreProperties>
</file>