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4E4" w:rsidRPr="00F104E4" w:rsidRDefault="0032657E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4099560</wp:posOffset>
            </wp:positionH>
            <wp:positionV relativeFrom="paragraph">
              <wp:posOffset>0</wp:posOffset>
            </wp:positionV>
            <wp:extent cx="2506980" cy="2506980"/>
            <wp:effectExtent l="0" t="0" r="7620" b="7620"/>
            <wp:wrapThrough wrapText="bothSides">
              <wp:wrapPolygon edited="0">
                <wp:start x="0" y="0"/>
                <wp:lineTo x="0" y="21502"/>
                <wp:lineTo x="21502" y="21502"/>
                <wp:lineTo x="215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utle Quack Attack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4E4" w:rsidRPr="00F104E4">
        <w:rPr>
          <w:b/>
          <w:sz w:val="40"/>
          <w:szCs w:val="40"/>
        </w:rPr>
        <w:t xml:space="preserve">Toutle </w:t>
      </w:r>
      <w:r>
        <w:rPr>
          <w:b/>
          <w:sz w:val="40"/>
          <w:szCs w:val="40"/>
        </w:rPr>
        <w:t>Lake</w:t>
      </w:r>
      <w:r w:rsidR="00F104E4" w:rsidRPr="00F104E4">
        <w:rPr>
          <w:b/>
          <w:sz w:val="40"/>
          <w:szCs w:val="40"/>
        </w:rPr>
        <w:t xml:space="preserve"> Tournament Rules &amp; Information</w:t>
      </w:r>
    </w:p>
    <w:p w:rsidR="00F104E4" w:rsidRDefault="00F104E4"/>
    <w:p w:rsidR="00F104E4" w:rsidRPr="00CB7416" w:rsidRDefault="0032657E">
      <w:pPr>
        <w:rPr>
          <w:b/>
        </w:rPr>
      </w:pPr>
      <w:r>
        <w:rPr>
          <w:b/>
        </w:rPr>
        <w:t>Cristy Auckland</w:t>
      </w:r>
      <w:r w:rsidR="00CB7416" w:rsidRPr="00CB7416">
        <w:rPr>
          <w:b/>
        </w:rPr>
        <w:t>, Tournament Director Call/Text 360-</w:t>
      </w:r>
      <w:r>
        <w:rPr>
          <w:b/>
        </w:rPr>
        <w:t>749-5448</w:t>
      </w:r>
    </w:p>
    <w:p w:rsidR="00CB7416" w:rsidRDefault="00CB7416">
      <w:r>
        <w:t>All games will be played at the following locations:</w:t>
      </w:r>
    </w:p>
    <w:p w:rsidR="00CB7416" w:rsidRDefault="00CB7416">
      <w:pPr>
        <w:rPr>
          <w:b/>
        </w:rPr>
      </w:pPr>
      <w:r w:rsidRPr="00CB7416">
        <w:rPr>
          <w:b/>
        </w:rPr>
        <w:t xml:space="preserve">Toutle Lake High School Gym </w:t>
      </w:r>
      <w:r>
        <w:rPr>
          <w:b/>
        </w:rPr>
        <w:t xml:space="preserve">– </w:t>
      </w:r>
      <w:bookmarkStart w:id="0" w:name="_Hlk123117271"/>
      <w:r>
        <w:rPr>
          <w:b/>
        </w:rPr>
        <w:t>5050 Spirit Lake Hwy, Toutle, WA 98649</w:t>
      </w:r>
      <w:bookmarkEnd w:id="0"/>
    </w:p>
    <w:p w:rsidR="00CB7416" w:rsidRDefault="00CB7416">
      <w:pPr>
        <w:rPr>
          <w:b/>
        </w:rPr>
      </w:pPr>
      <w:r>
        <w:rPr>
          <w:b/>
        </w:rPr>
        <w:t>Toutle Lake Middle School Gym - 5050 Spirit Lake Hwy, Toutle, WA 98649</w:t>
      </w:r>
    </w:p>
    <w:p w:rsidR="0032657E" w:rsidRDefault="0032657E" w:rsidP="0032657E">
      <w:pPr>
        <w:rPr>
          <w:b/>
        </w:rPr>
      </w:pPr>
      <w:r>
        <w:rPr>
          <w:b/>
        </w:rPr>
        <w:t>Toutle Lake Elementary School Gym - 5050 Spirit Lake Hwy, Toutle, WA 98649</w:t>
      </w:r>
    </w:p>
    <w:p w:rsidR="00157873" w:rsidRDefault="00157873">
      <w:r>
        <w:rPr>
          <w:b/>
        </w:rPr>
        <w:t xml:space="preserve">Gate Fees- </w:t>
      </w:r>
      <w:r>
        <w:t xml:space="preserve">Daily Admission into gyms is </w:t>
      </w:r>
      <w:r w:rsidRPr="00157873">
        <w:rPr>
          <w:b/>
        </w:rPr>
        <w:t>$</w:t>
      </w:r>
      <w:r w:rsidR="0032657E">
        <w:rPr>
          <w:b/>
        </w:rPr>
        <w:t>10</w:t>
      </w:r>
      <w:r w:rsidRPr="00157873">
        <w:rPr>
          <w:b/>
        </w:rPr>
        <w:t xml:space="preserve"> for Adults</w:t>
      </w:r>
      <w:r w:rsidR="0032657E">
        <w:rPr>
          <w:b/>
        </w:rPr>
        <w:t>.</w:t>
      </w:r>
      <w:r w:rsidRPr="00157873">
        <w:rPr>
          <w:b/>
        </w:rPr>
        <w:t xml:space="preserve"> </w:t>
      </w:r>
      <w:r w:rsidR="0032657E">
        <w:rPr>
          <w:b/>
        </w:rPr>
        <w:t>$</w:t>
      </w:r>
      <w:r w:rsidR="005F6AD9">
        <w:rPr>
          <w:b/>
        </w:rPr>
        <w:t>5</w:t>
      </w:r>
      <w:r w:rsidR="0032657E">
        <w:rPr>
          <w:b/>
        </w:rPr>
        <w:t xml:space="preserve"> for </w:t>
      </w:r>
      <w:r w:rsidRPr="00157873">
        <w:rPr>
          <w:b/>
        </w:rPr>
        <w:t>Seniors</w:t>
      </w:r>
      <w:r w:rsidR="0032657E">
        <w:rPr>
          <w:b/>
        </w:rPr>
        <w:t xml:space="preserve"> </w:t>
      </w:r>
      <w:r w:rsidRPr="00157873">
        <w:rPr>
          <w:b/>
        </w:rPr>
        <w:t xml:space="preserve">&amp; Student. </w:t>
      </w:r>
      <w:r w:rsidR="005F6AD9">
        <w:rPr>
          <w:b/>
        </w:rPr>
        <w:t>$15 weekend pass for adults</w:t>
      </w:r>
      <w:r w:rsidRPr="00157873">
        <w:rPr>
          <w:b/>
        </w:rPr>
        <w:t xml:space="preserve"> and </w:t>
      </w:r>
      <w:r w:rsidR="005F6AD9">
        <w:rPr>
          <w:b/>
        </w:rPr>
        <w:t>u</w:t>
      </w:r>
      <w:r w:rsidRPr="00157873">
        <w:rPr>
          <w:b/>
        </w:rPr>
        <w:t xml:space="preserve">nder are free. </w:t>
      </w:r>
      <w:r>
        <w:t xml:space="preserve">Two coaches &amp; 1 Scorekeeper will receive free admission for the weekend and will sign in at the entry. All players are free. </w:t>
      </w:r>
    </w:p>
    <w:p w:rsidR="00157873" w:rsidRDefault="00157873">
      <w:pPr>
        <w:rPr>
          <w:b/>
        </w:rPr>
      </w:pPr>
      <w:r w:rsidRPr="00157873">
        <w:rPr>
          <w:b/>
        </w:rPr>
        <w:t xml:space="preserve">Report Scores- Winning team must text </w:t>
      </w:r>
      <w:r w:rsidR="0032657E">
        <w:rPr>
          <w:b/>
        </w:rPr>
        <w:t>Shayna Lindquist</w:t>
      </w:r>
      <w:r w:rsidRPr="00157873">
        <w:rPr>
          <w:b/>
        </w:rPr>
        <w:t xml:space="preserve"> at 360-7</w:t>
      </w:r>
      <w:r w:rsidR="0032657E">
        <w:rPr>
          <w:b/>
        </w:rPr>
        <w:t>49-5291</w:t>
      </w:r>
      <w:r w:rsidRPr="00157873">
        <w:rPr>
          <w:b/>
        </w:rPr>
        <w:t xml:space="preserve"> with score of game. Please include grade and teams with the text. </w:t>
      </w:r>
    </w:p>
    <w:p w:rsidR="00157873" w:rsidRDefault="00157873">
      <w:pPr>
        <w:rPr>
          <w:b/>
        </w:rPr>
      </w:pPr>
      <w:r>
        <w:rPr>
          <w:b/>
        </w:rPr>
        <w:t>Awards- 1</w:t>
      </w:r>
      <w:r w:rsidRPr="00157873">
        <w:rPr>
          <w:b/>
          <w:vertAlign w:val="superscript"/>
        </w:rPr>
        <w:t>st</w:t>
      </w:r>
      <w:r>
        <w:rPr>
          <w:b/>
        </w:rPr>
        <w:t xml:space="preserve"> place teams will receive a </w:t>
      </w:r>
      <w:r w:rsidR="0032657E">
        <w:rPr>
          <w:b/>
        </w:rPr>
        <w:t>championship t-shirt</w:t>
      </w:r>
      <w:r>
        <w:rPr>
          <w:b/>
        </w:rPr>
        <w:t xml:space="preserve">. Also, </w:t>
      </w:r>
      <w:r w:rsidR="0032657E">
        <w:rPr>
          <w:b/>
        </w:rPr>
        <w:t>1</w:t>
      </w:r>
      <w:r w:rsidR="0032657E" w:rsidRPr="0032657E">
        <w:rPr>
          <w:b/>
          <w:vertAlign w:val="superscript"/>
        </w:rPr>
        <w:t>st</w:t>
      </w:r>
      <w:r w:rsidR="0032657E">
        <w:rPr>
          <w:b/>
        </w:rPr>
        <w:t xml:space="preserve"> and 2</w:t>
      </w:r>
      <w:r w:rsidR="0032657E" w:rsidRPr="0032657E">
        <w:rPr>
          <w:b/>
          <w:vertAlign w:val="superscript"/>
        </w:rPr>
        <w:t>nd</w:t>
      </w:r>
      <w:r w:rsidR="0032657E">
        <w:rPr>
          <w:b/>
        </w:rPr>
        <w:t xml:space="preserve"> place teams </w:t>
      </w:r>
      <w:r>
        <w:rPr>
          <w:b/>
        </w:rPr>
        <w:t xml:space="preserve">will be qualified </w:t>
      </w:r>
      <w:r w:rsidR="0032657E">
        <w:rPr>
          <w:b/>
        </w:rPr>
        <w:t xml:space="preserve">for </w:t>
      </w:r>
      <w:r>
        <w:rPr>
          <w:b/>
        </w:rPr>
        <w:t xml:space="preserve">the Washington State Middle School Basketball Tournament. </w:t>
      </w:r>
    </w:p>
    <w:p w:rsidR="00157873" w:rsidRPr="003B146A" w:rsidRDefault="00157873">
      <w:pPr>
        <w:rPr>
          <w:b/>
          <w:sz w:val="28"/>
          <w:szCs w:val="28"/>
          <w:u w:val="single"/>
        </w:rPr>
      </w:pPr>
      <w:r w:rsidRPr="003B146A">
        <w:rPr>
          <w:b/>
          <w:sz w:val="28"/>
          <w:szCs w:val="28"/>
          <w:u w:val="single"/>
        </w:rPr>
        <w:t>Tournament Rules</w:t>
      </w:r>
    </w:p>
    <w:p w:rsidR="0089045B" w:rsidRDefault="0089045B">
      <w:r>
        <w:t>1. Two 20 minute halves</w:t>
      </w:r>
      <w:r w:rsidR="00AC018E">
        <w:t>.</w:t>
      </w:r>
    </w:p>
    <w:p w:rsidR="0089045B" w:rsidRDefault="0089045B">
      <w:r>
        <w:t>2. The clock will run continuously except for the time-outs (3 per game), the last minute of the first half, and the last 2 minutes of the second half, unless one team has a lead of 20 points or more.</w:t>
      </w:r>
    </w:p>
    <w:p w:rsidR="0089045B" w:rsidRDefault="0089045B">
      <w:r>
        <w:t xml:space="preserve">3. 3 Timeouts per game </w:t>
      </w:r>
    </w:p>
    <w:p w:rsidR="0089045B" w:rsidRDefault="0089045B">
      <w:r>
        <w:t xml:space="preserve">4. Half-time will be 3 minutes in length. </w:t>
      </w:r>
    </w:p>
    <w:p w:rsidR="0089045B" w:rsidRDefault="0089045B">
      <w:r>
        <w:t xml:space="preserve">5. Timeouts called on foul shots: Time will be stopped for the time out, then resume when the ball becomes live. Time will not run while foul shots are being shot after a time out call. </w:t>
      </w:r>
    </w:p>
    <w:p w:rsidR="0089045B" w:rsidRDefault="0089045B">
      <w:r>
        <w:t>6. No full court press when the team is up by 20 points or more</w:t>
      </w:r>
      <w:r w:rsidR="00DA6616">
        <w:t>. Also, no full court for 4</w:t>
      </w:r>
      <w:r w:rsidR="00DA6616" w:rsidRPr="00DA6616">
        <w:rPr>
          <w:vertAlign w:val="superscript"/>
        </w:rPr>
        <w:t>th</w:t>
      </w:r>
      <w:r w:rsidR="00DA6616">
        <w:t xml:space="preserve"> grade teams. </w:t>
      </w:r>
    </w:p>
    <w:p w:rsidR="00C4565B" w:rsidRDefault="0089045B">
      <w:r>
        <w:t xml:space="preserve">7. Technical fouls: 2 shots and the ball awarded to the fouled team and they get the ball out of bounds. </w:t>
      </w:r>
    </w:p>
    <w:p w:rsidR="0089045B" w:rsidRDefault="0089045B">
      <w:r>
        <w:t xml:space="preserve">8. First overtime will be 2 minutes in length. Second overtime will be sudden death. </w:t>
      </w:r>
    </w:p>
    <w:p w:rsidR="00DA6616" w:rsidRDefault="0089045B">
      <w:r>
        <w:t xml:space="preserve">9. 3-point line will be used </w:t>
      </w:r>
      <w:r w:rsidR="00C4565B">
        <w:t>EXCEPT for 4</w:t>
      </w:r>
      <w:r w:rsidR="00C4565B" w:rsidRPr="00C4565B">
        <w:rPr>
          <w:vertAlign w:val="superscript"/>
        </w:rPr>
        <w:t>th</w:t>
      </w:r>
      <w:r w:rsidR="00C4565B">
        <w:t xml:space="preserve"> grade</w:t>
      </w:r>
      <w:r w:rsidR="00DA6616">
        <w:t xml:space="preserve"> or at the discretion of the referee. </w:t>
      </w:r>
    </w:p>
    <w:p w:rsidR="0089045B" w:rsidRDefault="0089045B">
      <w:r>
        <w:t xml:space="preserve">10.No Shot Clock; all teams must cross center court within 10 seconds. </w:t>
      </w:r>
    </w:p>
    <w:p w:rsidR="0089045B" w:rsidRDefault="0089045B">
      <w:r>
        <w:t>11.Basketball size being used: size 28.5</w:t>
      </w:r>
      <w:r w:rsidR="00DA6616">
        <w:t>, except 7</w:t>
      </w:r>
      <w:r w:rsidR="00DA6616" w:rsidRPr="00DA6616">
        <w:rPr>
          <w:vertAlign w:val="superscript"/>
        </w:rPr>
        <w:t>th</w:t>
      </w:r>
      <w:r w:rsidR="00DA6616">
        <w:t>/8</w:t>
      </w:r>
      <w:r w:rsidR="00DA6616" w:rsidRPr="00DA6616">
        <w:rPr>
          <w:vertAlign w:val="superscript"/>
        </w:rPr>
        <w:t>th</w:t>
      </w:r>
      <w:r w:rsidR="00DA6616">
        <w:t xml:space="preserve"> boys will be 29.5.</w:t>
      </w:r>
    </w:p>
    <w:p w:rsidR="0089045B" w:rsidRDefault="0089045B">
      <w:r>
        <w:t xml:space="preserve">12. 5 Personal fouls per player. </w:t>
      </w:r>
    </w:p>
    <w:p w:rsidR="002E3808" w:rsidRDefault="0089045B">
      <w:r>
        <w:t>13. Player will shoot 1:1 when team fouls = 7; and will shoot 2 foul shots when team fouls = 10</w:t>
      </w:r>
    </w:p>
    <w:p w:rsidR="00CB7416" w:rsidRPr="00616FFB" w:rsidRDefault="00EE1CBC">
      <w:r>
        <w:t xml:space="preserve">14. </w:t>
      </w:r>
      <w:r w:rsidR="00AC018E">
        <w:t>Tie breakers</w:t>
      </w:r>
      <w:r>
        <w:t xml:space="preserve"> will be determined by head to head first and then point differential. </w:t>
      </w:r>
      <w:bookmarkStart w:id="1" w:name="_GoBack"/>
      <w:bookmarkEnd w:id="1"/>
    </w:p>
    <w:sectPr w:rsidR="00CB7416" w:rsidRPr="00616FFB" w:rsidSect="000219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0838"/>
    <w:multiLevelType w:val="hybridMultilevel"/>
    <w:tmpl w:val="760E71C6"/>
    <w:lvl w:ilvl="0" w:tplc="5BE038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B2571"/>
    <w:multiLevelType w:val="hybridMultilevel"/>
    <w:tmpl w:val="A94AF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8659F"/>
    <w:multiLevelType w:val="hybridMultilevel"/>
    <w:tmpl w:val="1318E8CE"/>
    <w:lvl w:ilvl="0" w:tplc="CD3AE5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E4"/>
    <w:rsid w:val="00021934"/>
    <w:rsid w:val="00157873"/>
    <w:rsid w:val="002E3808"/>
    <w:rsid w:val="0032657E"/>
    <w:rsid w:val="00385BEE"/>
    <w:rsid w:val="003B146A"/>
    <w:rsid w:val="00424E5B"/>
    <w:rsid w:val="005F6AD9"/>
    <w:rsid w:val="00616FFB"/>
    <w:rsid w:val="00774858"/>
    <w:rsid w:val="007B212B"/>
    <w:rsid w:val="0089045B"/>
    <w:rsid w:val="00AC018E"/>
    <w:rsid w:val="00B520BA"/>
    <w:rsid w:val="00C4565B"/>
    <w:rsid w:val="00CB7416"/>
    <w:rsid w:val="00DA6616"/>
    <w:rsid w:val="00EE1CBC"/>
    <w:rsid w:val="00F1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A3B32"/>
  <w15:chartTrackingRefBased/>
  <w15:docId w15:val="{70140BBF-19F3-4FDB-88CC-12098C0C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59FD-D163-4284-A774-1C207037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Lindquist</dc:creator>
  <cp:keywords/>
  <dc:description/>
  <cp:lastModifiedBy>Shayna Lindquist</cp:lastModifiedBy>
  <cp:revision>5</cp:revision>
  <cp:lastPrinted>2024-08-20T01:20:00Z</cp:lastPrinted>
  <dcterms:created xsi:type="dcterms:W3CDTF">2024-08-21T19:03:00Z</dcterms:created>
  <dcterms:modified xsi:type="dcterms:W3CDTF">2025-11-12T02:11:00Z</dcterms:modified>
</cp:coreProperties>
</file>