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tnnwp49m91i1" w:id="0"/>
      <w:bookmarkEnd w:id="0"/>
      <w:r w:rsidDel="00000000" w:rsidR="00000000" w:rsidRPr="00000000">
        <w:rPr>
          <w:b w:val="1"/>
          <w:bCs w:val="1"/>
          <w:sz w:val="46"/>
          <w:szCs w:val="46"/>
          <w:rtl w:val="0"/>
        </w:rPr>
        <w:t xml:space="preserve">Bleacher Republic Super Pool Format</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lna29enl80cb" w:id="1"/>
      <w:bookmarkEnd w:id="1"/>
      <w:r w:rsidDel="00000000" w:rsidR="00000000" w:rsidRPr="00000000">
        <w:rPr>
          <w:b w:val="1"/>
          <w:bCs w:val="1"/>
          <w:sz w:val="34"/>
          <w:szCs w:val="34"/>
          <w:rtl w:val="0"/>
        </w:rPr>
        <w:t xml:space="preserve">What is a Super Pool?</w:t>
      </w:r>
    </w:p>
    <w:p w:rsidR="00000000" w:rsidDel="00000000" w:rsidP="00000000" w:rsidRDefault="00000000" w:rsidRPr="00000000" w14:paraId="00000003">
      <w:pPr>
        <w:spacing w:after="240" w:before="240" w:lineRule="auto"/>
        <w:rPr/>
      </w:pPr>
      <w:r w:rsidDel="00000000" w:rsidR="00000000" w:rsidRPr="00000000">
        <w:rPr>
          <w:rtl w:val="0"/>
        </w:rPr>
        <w:t xml:space="preserve">Occasionally, Bleacher Republic will form a </w:t>
      </w:r>
      <w:r w:rsidDel="00000000" w:rsidR="00000000" w:rsidRPr="00000000">
        <w:rPr>
          <w:b w:val="1"/>
          <w:bCs w:val="1"/>
          <w:rtl w:val="0"/>
        </w:rPr>
        <w:t xml:space="preserve">Super Pool</w:t>
      </w:r>
      <w:r w:rsidDel="00000000" w:rsidR="00000000" w:rsidRPr="00000000">
        <w:rPr>
          <w:rtl w:val="0"/>
        </w:rPr>
        <w:t xml:space="preserve"> within a division. A Super Pool consists of teams we believe will create the most competitive matchups during pool play.</w:t>
      </w:r>
    </w:p>
    <w:p w:rsidR="00000000" w:rsidDel="00000000" w:rsidP="00000000" w:rsidRDefault="00000000" w:rsidRPr="00000000" w14:paraId="00000004">
      <w:pPr>
        <w:spacing w:after="240" w:before="240" w:lineRule="auto"/>
        <w:rPr/>
      </w:pPr>
      <w:r w:rsidDel="00000000" w:rsidR="00000000" w:rsidRPr="00000000">
        <w:rPr>
          <w:rtl w:val="0"/>
        </w:rPr>
        <w:t xml:space="preserve">Teams in the Super Pool compete against one another during pool play, and </w:t>
      </w:r>
      <w:r w:rsidDel="00000000" w:rsidR="00000000" w:rsidRPr="00000000">
        <w:rPr>
          <w:b w:val="1"/>
          <w:bCs w:val="1"/>
          <w:rtl w:val="0"/>
        </w:rPr>
        <w:t xml:space="preserve">all Super Pool teams automatically advance to the Platinum Bracket</w:t>
      </w:r>
      <w:r w:rsidDel="00000000" w:rsidR="00000000" w:rsidRPr="00000000">
        <w:rPr>
          <w:rtl w:val="0"/>
        </w:rPr>
        <w:t xml:space="preserve">, regardless of their pool-play record. Pool-play games are still used to determine seeding.</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xzutl6saq1j5" w:id="2"/>
      <w:bookmarkEnd w:id="2"/>
      <w:r w:rsidDel="00000000" w:rsidR="00000000" w:rsidRPr="00000000">
        <w:rPr>
          <w:b w:val="1"/>
          <w:bCs w:val="1"/>
          <w:sz w:val="34"/>
          <w:szCs w:val="34"/>
          <w:rtl w:val="0"/>
        </w:rPr>
        <w:t xml:space="preserve">Why?</w:t>
      </w:r>
    </w:p>
    <w:p w:rsidR="00000000" w:rsidDel="00000000" w:rsidP="00000000" w:rsidRDefault="00000000" w:rsidRPr="00000000" w14:paraId="00000007">
      <w:pPr>
        <w:spacing w:after="240" w:before="240" w:lineRule="auto"/>
        <w:rPr>
          <w:b w:val="1"/>
          <w:bCs w:val="1"/>
        </w:rPr>
      </w:pPr>
      <w:r w:rsidDel="00000000" w:rsidR="00000000" w:rsidRPr="00000000">
        <w:rPr>
          <w:rtl w:val="0"/>
        </w:rPr>
        <w:t xml:space="preserve">Our goal is simple: </w:t>
      </w:r>
      <w:r w:rsidDel="00000000" w:rsidR="00000000" w:rsidRPr="00000000">
        <w:rPr>
          <w:b w:val="1"/>
          <w:bCs w:val="1"/>
          <w:rtl w:val="0"/>
        </w:rPr>
        <w:t xml:space="preserve">to create the best tournament experience possible.</w:t>
      </w:r>
    </w:p>
    <w:p w:rsidR="00000000" w:rsidDel="00000000" w:rsidP="00000000" w:rsidRDefault="00000000" w:rsidRPr="00000000" w14:paraId="00000008">
      <w:pPr>
        <w:spacing w:after="240" w:before="240" w:lineRule="auto"/>
        <w:rPr/>
      </w:pPr>
      <w:r w:rsidDel="00000000" w:rsidR="00000000" w:rsidRPr="00000000">
        <w:rPr>
          <w:rtl w:val="0"/>
        </w:rPr>
        <w:t xml:space="preserve">The Super Pool format allows highly competitive teams to play meaningful games against one another from the start of the tournament. It creates more balanced competition throughout the division. By grouping the strongest teams together, we reduce the likelihood of one-sided games and give more teams the opportunity to compete in closely contested, enjoyable matchups rather than games that become lopsided. It also helps prevent situations where two of the division's strongest teams eliminate each other early simply because they were randomly placed in the same traditional pool. </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We'd rather occasionally miss on a placement than avoid creating the competitive matchups that make tournaments memorable.</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ygjsfrmwrrt" w:id="3"/>
      <w:bookmarkEnd w:id="3"/>
      <w:r w:rsidDel="00000000" w:rsidR="00000000" w:rsidRPr="00000000">
        <w:rPr>
          <w:b w:val="1"/>
          <w:bCs w:val="1"/>
          <w:sz w:val="34"/>
          <w:szCs w:val="34"/>
          <w:rtl w:val="0"/>
        </w:rPr>
        <w:t xml:space="preserve">Team Selection</w:t>
      </w:r>
    </w:p>
    <w:p w:rsidR="00000000" w:rsidDel="00000000" w:rsidP="00000000" w:rsidRDefault="00000000" w:rsidRPr="00000000" w14:paraId="0000000C">
      <w:pPr>
        <w:spacing w:after="240" w:before="240" w:lineRule="auto"/>
        <w:rPr/>
      </w:pPr>
      <w:r w:rsidDel="00000000" w:rsidR="00000000" w:rsidRPr="00000000">
        <w:rPr>
          <w:rtl w:val="0"/>
        </w:rPr>
        <w:t xml:space="preserve">Super Pools are only used </w:t>
      </w:r>
      <w:r w:rsidDel="00000000" w:rsidR="00000000" w:rsidRPr="00000000">
        <w:rPr>
          <w:b w:val="1"/>
          <w:bCs w:val="1"/>
          <w:rtl w:val="0"/>
        </w:rPr>
        <w:t xml:space="preserve">occasionally</w:t>
      </w:r>
      <w:r w:rsidDel="00000000" w:rsidR="00000000" w:rsidRPr="00000000">
        <w:rPr>
          <w:rtl w:val="0"/>
        </w:rPr>
        <w:t xml:space="preserve">, when we believe they will improve the overall competitive balance of a division.</w:t>
      </w:r>
    </w:p>
    <w:p w:rsidR="00000000" w:rsidDel="00000000" w:rsidP="00000000" w:rsidRDefault="00000000" w:rsidRPr="00000000" w14:paraId="0000000D">
      <w:pPr>
        <w:spacing w:after="240" w:before="240" w:lineRule="auto"/>
        <w:rPr/>
      </w:pPr>
      <w:r w:rsidDel="00000000" w:rsidR="00000000" w:rsidRPr="00000000">
        <w:rPr>
          <w:rtl w:val="0"/>
        </w:rPr>
        <w:t xml:space="preserve">Teams are placed in the Super Pool based on our best assessment of creating the most competitive and enjoyable tournament possible. While we put considerable thought into these placements, no evaluation is perfect.</w:t>
      </w:r>
    </w:p>
    <w:p w:rsidR="00000000" w:rsidDel="00000000" w:rsidP="00000000" w:rsidRDefault="00000000" w:rsidRPr="00000000" w14:paraId="0000000E">
      <w:pPr>
        <w:spacing w:after="240" w:before="240" w:lineRule="auto"/>
        <w:rPr/>
      </w:pPr>
      <w:r w:rsidDel="00000000" w:rsidR="00000000" w:rsidRPr="00000000">
        <w:rPr>
          <w:rtl w:val="0"/>
        </w:rPr>
        <w:t xml:space="preserve">If your team is not selected for the Super Pool, it is </w:t>
      </w:r>
      <w:r w:rsidDel="00000000" w:rsidR="00000000" w:rsidRPr="00000000">
        <w:rPr>
          <w:b w:val="1"/>
          <w:bCs w:val="1"/>
          <w:rtl w:val="0"/>
        </w:rPr>
        <w:t xml:space="preserve">not</w:t>
      </w:r>
      <w:r w:rsidDel="00000000" w:rsidR="00000000" w:rsidRPr="00000000">
        <w:rPr>
          <w:rtl w:val="0"/>
        </w:rPr>
        <w:t xml:space="preserve"> a reflection of your team's ability or potential. We simply make the best decisions we can before the tournament begins. Every event brings surprises, and teams often perform above or below expectations.</w:t>
      </w:r>
    </w:p>
    <w:p w:rsidR="00000000" w:rsidDel="00000000" w:rsidP="00000000" w:rsidRDefault="00000000" w:rsidRPr="00000000" w14:paraId="0000000F">
      <w:pPr>
        <w:spacing w:after="240" w:before="240" w:lineRule="auto"/>
        <w:rPr/>
      </w:pPr>
      <w:r w:rsidDel="00000000" w:rsidR="00000000" w:rsidRPr="00000000">
        <w:rPr>
          <w:rtl w:val="0"/>
        </w:rPr>
        <w:t xml:space="preserve">Our goal is to create the best possible matchups for everyone involved. We understand we won't get every placement exactly right, and we're always learning as teams develop throughout the season. We appreciate coaches' understanding and trust in our process.</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9gta6ggk5hl2" w:id="4"/>
      <w:bookmarkEnd w:id="4"/>
      <w:r w:rsidDel="00000000" w:rsidR="00000000" w:rsidRPr="00000000">
        <w:rPr>
          <w:b w:val="1"/>
          <w:bCs w:val="1"/>
          <w:sz w:val="34"/>
          <w:szCs w:val="34"/>
          <w:rtl w:val="0"/>
        </w:rPr>
        <w:t xml:space="preserve">Our Commitment</w:t>
      </w:r>
    </w:p>
    <w:p w:rsidR="00000000" w:rsidDel="00000000" w:rsidP="00000000" w:rsidRDefault="00000000" w:rsidRPr="00000000" w14:paraId="00000012">
      <w:pPr>
        <w:spacing w:after="240" w:before="240" w:lineRule="auto"/>
        <w:rPr/>
      </w:pPr>
      <w:r w:rsidDel="00000000" w:rsidR="00000000" w:rsidRPr="00000000">
        <w:rPr>
          <w:rtl w:val="0"/>
        </w:rPr>
        <w:t xml:space="preserve">The Super Pool format is never intended to give any team an unfair advantage. It is designed to provide better competition, more meaningful games, and a championship bracket that reflects the highest level of play.</w:t>
      </w:r>
    </w:p>
    <w:p w:rsidR="00000000" w:rsidDel="00000000" w:rsidP="00000000" w:rsidRDefault="00000000" w:rsidRPr="00000000" w14:paraId="00000013">
      <w:pPr>
        <w:spacing w:after="240" w:before="240" w:lineRule="auto"/>
        <w:rPr/>
      </w:pPr>
      <w:r w:rsidDel="00000000" w:rsidR="00000000" w:rsidRPr="00000000">
        <w:rPr>
          <w:rtl w:val="0"/>
        </w:rPr>
        <w:t xml:space="preserve">As always, our focus is on creating a fair, organized, and memorable tournament experience for every team that participates.</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